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8" w:rsidRPr="00A306B8" w:rsidRDefault="00FC6221" w:rsidP="00A306B8">
      <w:pPr>
        <w:pStyle w:val="Odsekzoznamu"/>
        <w:spacing w:after="0"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6B8">
        <w:rPr>
          <w:rFonts w:ascii="Times New Roman" w:hAnsi="Times New Roman" w:cs="Times New Roman"/>
          <w:b/>
          <w:sz w:val="28"/>
          <w:szCs w:val="28"/>
        </w:rPr>
        <w:t xml:space="preserve">Náležitosti spracovania </w:t>
      </w:r>
      <w:r w:rsidR="00A306B8">
        <w:rPr>
          <w:rFonts w:ascii="Times New Roman" w:hAnsi="Times New Roman" w:cs="Times New Roman"/>
          <w:b/>
          <w:sz w:val="28"/>
          <w:szCs w:val="28"/>
        </w:rPr>
        <w:t>komplexnej odbornej práce (</w:t>
      </w:r>
      <w:r w:rsidR="00044038" w:rsidRPr="00A306B8">
        <w:rPr>
          <w:rFonts w:ascii="Times New Roman" w:hAnsi="Times New Roman" w:cs="Times New Roman"/>
          <w:b/>
          <w:sz w:val="28"/>
          <w:szCs w:val="28"/>
        </w:rPr>
        <w:t>KOP</w:t>
      </w:r>
      <w:r w:rsidR="00A306B8">
        <w:rPr>
          <w:rFonts w:ascii="Times New Roman" w:hAnsi="Times New Roman" w:cs="Times New Roman"/>
          <w:b/>
          <w:sz w:val="28"/>
          <w:szCs w:val="28"/>
        </w:rPr>
        <w:t>)</w:t>
      </w:r>
    </w:p>
    <w:p w:rsidR="00AA46D1" w:rsidRPr="00A306B8" w:rsidRDefault="00AA46D1" w:rsidP="00A306B8">
      <w:pPr>
        <w:pStyle w:val="Odsekzoznamu"/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8A4567" w:rsidRPr="00A306B8" w:rsidRDefault="00FC6221" w:rsidP="00676972">
      <w:pPr>
        <w:pStyle w:val="Odsekzoznamu"/>
        <w:numPr>
          <w:ilvl w:val="0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b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Ú</w:t>
      </w:r>
      <w:r w:rsidR="008A4567" w:rsidRPr="00A306B8">
        <w:rPr>
          <w:rFonts w:ascii="Times New Roman" w:hAnsi="Times New Roman" w:cs="Times New Roman"/>
          <w:b/>
          <w:szCs w:val="24"/>
        </w:rPr>
        <w:t xml:space="preserve">prava práce  </w:t>
      </w:r>
    </w:p>
    <w:p w:rsidR="00AA46D1" w:rsidRPr="00A306B8" w:rsidRDefault="00AA46D1" w:rsidP="00A306B8">
      <w:pPr>
        <w:pStyle w:val="Odsekzoznamu"/>
        <w:spacing w:after="0" w:line="240" w:lineRule="auto"/>
        <w:ind w:left="0" w:right="28" w:firstLine="0"/>
        <w:jc w:val="left"/>
        <w:rPr>
          <w:rFonts w:ascii="Times New Roman" w:hAnsi="Times New Roman" w:cs="Times New Roman"/>
          <w:b/>
          <w:szCs w:val="24"/>
        </w:rPr>
      </w:pPr>
    </w:p>
    <w:p w:rsidR="000530FA" w:rsidRPr="00AB4E40" w:rsidRDefault="000530FA" w:rsidP="00BD7164">
      <w:pPr>
        <w:pStyle w:val="Odsekzoznamu"/>
        <w:numPr>
          <w:ilvl w:val="0"/>
          <w:numId w:val="4"/>
        </w:numPr>
        <w:spacing w:after="0" w:line="240" w:lineRule="auto"/>
        <w:ind w:left="851" w:right="28" w:hanging="284"/>
        <w:rPr>
          <w:rFonts w:ascii="Times New Roman" w:hAnsi="Times New Roman" w:cs="Times New Roman"/>
          <w:b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na počítači v textovom editore </w:t>
      </w:r>
      <w:r w:rsidRPr="00AB4E40">
        <w:rPr>
          <w:rFonts w:ascii="Times New Roman" w:hAnsi="Times New Roman" w:cs="Times New Roman"/>
          <w:szCs w:val="24"/>
        </w:rPr>
        <w:t>Microsoft Word</w:t>
      </w:r>
      <w:r w:rsidR="00AB4E40">
        <w:rPr>
          <w:rFonts w:ascii="Times New Roman" w:hAnsi="Times New Roman" w:cs="Times New Roman"/>
          <w:szCs w:val="24"/>
        </w:rPr>
        <w:t xml:space="preserve">, príp. v inom ale uloženom </w:t>
      </w:r>
      <w:r w:rsidR="00AB4E40" w:rsidRPr="00AB4E40">
        <w:rPr>
          <w:rFonts w:ascii="Times New Roman" w:hAnsi="Times New Roman" w:cs="Times New Roman"/>
          <w:b/>
          <w:szCs w:val="24"/>
        </w:rPr>
        <w:t>vo formáte .</w:t>
      </w:r>
      <w:proofErr w:type="spellStart"/>
      <w:r w:rsidR="00AB4E40" w:rsidRPr="00AB4E40">
        <w:rPr>
          <w:rFonts w:ascii="Times New Roman" w:hAnsi="Times New Roman" w:cs="Times New Roman"/>
          <w:b/>
          <w:szCs w:val="24"/>
        </w:rPr>
        <w:t>doc</w:t>
      </w:r>
      <w:proofErr w:type="spellEnd"/>
      <w:r w:rsidR="00AB4E40" w:rsidRPr="00AB4E40">
        <w:rPr>
          <w:rFonts w:ascii="Times New Roman" w:hAnsi="Times New Roman" w:cs="Times New Roman"/>
          <w:b/>
          <w:szCs w:val="24"/>
        </w:rPr>
        <w:t xml:space="preserve">, </w:t>
      </w:r>
      <w:r w:rsidR="00AB4E40">
        <w:rPr>
          <w:rFonts w:ascii="Times New Roman" w:hAnsi="Times New Roman" w:cs="Times New Roman"/>
          <w:b/>
          <w:szCs w:val="24"/>
        </w:rPr>
        <w:t>.</w:t>
      </w:r>
      <w:proofErr w:type="spellStart"/>
      <w:r w:rsidR="00AB4E40" w:rsidRPr="00AB4E40">
        <w:rPr>
          <w:rFonts w:ascii="Times New Roman" w:hAnsi="Times New Roman" w:cs="Times New Roman"/>
          <w:b/>
          <w:szCs w:val="24"/>
        </w:rPr>
        <w:t>docx</w:t>
      </w:r>
      <w:proofErr w:type="spellEnd"/>
      <w:r w:rsidR="00AB4E40" w:rsidRPr="00AB4E40">
        <w:rPr>
          <w:rFonts w:ascii="Times New Roman" w:hAnsi="Times New Roman" w:cs="Times New Roman"/>
          <w:b/>
          <w:szCs w:val="24"/>
        </w:rPr>
        <w:t>, .</w:t>
      </w:r>
      <w:proofErr w:type="spellStart"/>
      <w:r w:rsidR="00AB4E40" w:rsidRPr="00AB4E40">
        <w:rPr>
          <w:rFonts w:ascii="Times New Roman" w:hAnsi="Times New Roman" w:cs="Times New Roman"/>
          <w:b/>
          <w:szCs w:val="24"/>
        </w:rPr>
        <w:t>rtf</w:t>
      </w:r>
      <w:proofErr w:type="spellEnd"/>
      <w:r w:rsidR="00AB4E40" w:rsidRPr="00AB4E40">
        <w:rPr>
          <w:rFonts w:ascii="Times New Roman" w:hAnsi="Times New Roman" w:cs="Times New Roman"/>
          <w:b/>
          <w:szCs w:val="24"/>
        </w:rPr>
        <w:t xml:space="preserve"> </w:t>
      </w:r>
    </w:p>
    <w:p w:rsidR="000530FA" w:rsidRPr="00A306B8" w:rsidRDefault="00631047" w:rsidP="00BD7164">
      <w:pPr>
        <w:pStyle w:val="Odsekzoznamu"/>
        <w:numPr>
          <w:ilvl w:val="0"/>
          <w:numId w:val="4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v slovenskom jazyku, pravopisne a terminologicky správne</w:t>
      </w:r>
    </w:p>
    <w:p w:rsidR="00AA46D1" w:rsidRPr="00A306B8" w:rsidRDefault="00631047" w:rsidP="00BD7164">
      <w:pPr>
        <w:pStyle w:val="Odsekzoznamu"/>
        <w:numPr>
          <w:ilvl w:val="0"/>
          <w:numId w:val="4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 xml:space="preserve">v </w:t>
      </w:r>
      <w:r w:rsidR="00AA46D1" w:rsidRPr="00A306B8">
        <w:rPr>
          <w:rFonts w:ascii="Times New Roman" w:hAnsi="Times New Roman" w:cs="Times New Roman"/>
          <w:b/>
          <w:szCs w:val="24"/>
        </w:rPr>
        <w:t xml:space="preserve">1. </w:t>
      </w:r>
      <w:r w:rsidRPr="00A306B8">
        <w:rPr>
          <w:rFonts w:ascii="Times New Roman" w:hAnsi="Times New Roman" w:cs="Times New Roman"/>
          <w:b/>
          <w:szCs w:val="24"/>
        </w:rPr>
        <w:t>osobe</w:t>
      </w:r>
      <w:r w:rsidR="00AA46D1" w:rsidRPr="00A306B8">
        <w:rPr>
          <w:rFonts w:ascii="Times New Roman" w:hAnsi="Times New Roman" w:cs="Times New Roman"/>
          <w:b/>
          <w:szCs w:val="24"/>
        </w:rPr>
        <w:t xml:space="preserve"> množného čísla</w:t>
      </w:r>
      <w:r w:rsidR="00AA46D1" w:rsidRPr="00A306B8">
        <w:rPr>
          <w:rFonts w:ascii="Times New Roman" w:hAnsi="Times New Roman" w:cs="Times New Roman"/>
          <w:szCs w:val="24"/>
        </w:rPr>
        <w:t xml:space="preserve"> (</w:t>
      </w:r>
      <w:r w:rsidR="000530FA" w:rsidRPr="00A306B8">
        <w:rPr>
          <w:rFonts w:ascii="Times New Roman" w:hAnsi="Times New Roman" w:cs="Times New Roman"/>
          <w:szCs w:val="24"/>
        </w:rPr>
        <w:t>aj keď je iba jeden autor</w:t>
      </w:r>
      <w:r w:rsidR="00AA46D1" w:rsidRPr="00A306B8">
        <w:rPr>
          <w:rFonts w:ascii="Times New Roman" w:hAnsi="Times New Roman" w:cs="Times New Roman"/>
          <w:szCs w:val="24"/>
        </w:rPr>
        <w:t>)</w:t>
      </w:r>
    </w:p>
    <w:p w:rsidR="000530FA" w:rsidRPr="00A306B8" w:rsidRDefault="000530FA" w:rsidP="00BD7164">
      <w:pPr>
        <w:pStyle w:val="Odsekzoznamu"/>
        <w:numPr>
          <w:ilvl w:val="0"/>
          <w:numId w:val="4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v minulom čase</w:t>
      </w:r>
      <w:r w:rsidRPr="00A306B8">
        <w:rPr>
          <w:rFonts w:ascii="Times New Roman" w:hAnsi="Times New Roman" w:cs="Times New Roman"/>
          <w:szCs w:val="24"/>
        </w:rPr>
        <w:t xml:space="preserve"> (zistili sme, analyzovali sme) alebo </w:t>
      </w:r>
      <w:r w:rsidRPr="00A306B8">
        <w:rPr>
          <w:rFonts w:ascii="Times New Roman" w:hAnsi="Times New Roman" w:cs="Times New Roman"/>
          <w:b/>
          <w:szCs w:val="24"/>
        </w:rPr>
        <w:t>v trpnom rode</w:t>
      </w:r>
      <w:r w:rsidRPr="00A306B8">
        <w:rPr>
          <w:rFonts w:ascii="Times New Roman" w:hAnsi="Times New Roman" w:cs="Times New Roman"/>
          <w:szCs w:val="24"/>
        </w:rPr>
        <w:t xml:space="preserve"> (zistilo sa, analyzovalo sa, bolo odobraných 40 vzoriek)</w:t>
      </w:r>
    </w:p>
    <w:p w:rsidR="007C3637" w:rsidRPr="00A306B8" w:rsidRDefault="007C3637" w:rsidP="00BD7164">
      <w:pPr>
        <w:pStyle w:val="Odsekzoznamu"/>
        <w:numPr>
          <w:ilvl w:val="0"/>
          <w:numId w:val="4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text  sa nepodčiarkuje</w:t>
      </w:r>
    </w:p>
    <w:p w:rsidR="007C3637" w:rsidRPr="00A306B8" w:rsidRDefault="007C3637" w:rsidP="00BD7164">
      <w:pPr>
        <w:pStyle w:val="Odsekzoznamu"/>
        <w:numPr>
          <w:ilvl w:val="0"/>
          <w:numId w:val="4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rozsah:</w:t>
      </w:r>
    </w:p>
    <w:p w:rsidR="00E61B40" w:rsidRPr="00A306B8" w:rsidRDefault="00E61B40" w:rsidP="00BD7164">
      <w:pPr>
        <w:pStyle w:val="Odsekzoznamu"/>
        <w:numPr>
          <w:ilvl w:val="0"/>
          <w:numId w:val="5"/>
        </w:numPr>
        <w:tabs>
          <w:tab w:val="num" w:pos="-5529"/>
        </w:tabs>
        <w:spacing w:before="120" w:after="0" w:line="240" w:lineRule="auto"/>
        <w:ind w:left="1134" w:right="0" w:hanging="283"/>
        <w:contextualSpacing w:val="0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na praktické riešenie te</w:t>
      </w:r>
      <w:r w:rsidR="007C3637" w:rsidRPr="00A306B8">
        <w:rPr>
          <w:rFonts w:ascii="Times New Roman" w:hAnsi="Times New Roman" w:cs="Times New Roman"/>
          <w:szCs w:val="24"/>
        </w:rPr>
        <w:t xml:space="preserve">órie  v praxi – min. 20 strán, </w:t>
      </w:r>
      <w:r w:rsidR="007C3637" w:rsidRPr="00A306B8">
        <w:rPr>
          <w:rFonts w:ascii="Times New Roman" w:hAnsi="Times New Roman" w:cs="Times New Roman"/>
          <w:b/>
          <w:szCs w:val="24"/>
        </w:rPr>
        <w:t>max. 25 strán</w:t>
      </w:r>
      <w:r w:rsidR="007C3637" w:rsidRPr="00791E86">
        <w:rPr>
          <w:rFonts w:ascii="Times New Roman" w:hAnsi="Times New Roman" w:cs="Times New Roman"/>
          <w:b/>
          <w:szCs w:val="24"/>
        </w:rPr>
        <w:t>/</w:t>
      </w:r>
      <w:r w:rsidRPr="00A306B8">
        <w:rPr>
          <w:rFonts w:ascii="Times New Roman" w:hAnsi="Times New Roman" w:cs="Times New Roman"/>
          <w:szCs w:val="24"/>
        </w:rPr>
        <w:t>30 000 znakov</w:t>
      </w:r>
    </w:p>
    <w:p w:rsidR="00E61B40" w:rsidRPr="00A306B8" w:rsidRDefault="006518C7" w:rsidP="00BD7164">
      <w:pPr>
        <w:pStyle w:val="Odsekzoznamu"/>
        <w:numPr>
          <w:ilvl w:val="0"/>
          <w:numId w:val="5"/>
        </w:numPr>
        <w:tabs>
          <w:tab w:val="num" w:pos="-5529"/>
        </w:tabs>
        <w:spacing w:after="0" w:line="240" w:lineRule="auto"/>
        <w:ind w:left="1134" w:right="0" w:hanging="283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ako </w:t>
      </w:r>
      <w:r w:rsidR="00E61B40" w:rsidRPr="00A306B8">
        <w:rPr>
          <w:rFonts w:ascii="Times New Roman" w:hAnsi="Times New Roman" w:cs="Times New Roman"/>
          <w:szCs w:val="24"/>
        </w:rPr>
        <w:t>dvojrozmerná aleb</w:t>
      </w:r>
      <w:r w:rsidR="007C3637" w:rsidRPr="00A306B8">
        <w:rPr>
          <w:rFonts w:ascii="Times New Roman" w:hAnsi="Times New Roman" w:cs="Times New Roman"/>
          <w:szCs w:val="24"/>
        </w:rPr>
        <w:t xml:space="preserve">o trojrozmerná učebná pomôcka </w:t>
      </w:r>
      <w:r w:rsidR="00E61B40" w:rsidRPr="00A306B8">
        <w:rPr>
          <w:rFonts w:ascii="Times New Roman" w:hAnsi="Times New Roman" w:cs="Times New Roman"/>
          <w:szCs w:val="24"/>
        </w:rPr>
        <w:t>(napr. model časti automobi</w:t>
      </w:r>
      <w:r w:rsidR="007C3637" w:rsidRPr="00A306B8">
        <w:rPr>
          <w:rFonts w:ascii="Times New Roman" w:hAnsi="Times New Roman" w:cs="Times New Roman"/>
          <w:szCs w:val="24"/>
        </w:rPr>
        <w:t xml:space="preserve">lu s písomným popisom) – min. 15 strán, max. </w:t>
      </w:r>
      <w:r w:rsidR="00E61B40" w:rsidRPr="00A306B8">
        <w:rPr>
          <w:rFonts w:ascii="Times New Roman" w:hAnsi="Times New Roman" w:cs="Times New Roman"/>
          <w:szCs w:val="24"/>
        </w:rPr>
        <w:t>20 strán s fotodokumentáciou v prílohe</w:t>
      </w:r>
    </w:p>
    <w:p w:rsidR="0052658F" w:rsidRDefault="006518C7" w:rsidP="00BD7164">
      <w:pPr>
        <w:pStyle w:val="Odsekzoznamu"/>
        <w:numPr>
          <w:ilvl w:val="0"/>
          <w:numId w:val="5"/>
        </w:numPr>
        <w:tabs>
          <w:tab w:val="num" w:pos="-5529"/>
        </w:tabs>
        <w:spacing w:after="0" w:line="240" w:lineRule="auto"/>
        <w:ind w:left="1134" w:right="0" w:hanging="283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na využitie </w:t>
      </w:r>
      <w:r w:rsidR="00E61B40" w:rsidRPr="00A306B8">
        <w:rPr>
          <w:rFonts w:ascii="Times New Roman" w:hAnsi="Times New Roman" w:cs="Times New Roman"/>
          <w:szCs w:val="24"/>
        </w:rPr>
        <w:t>aplikačného učebného materiálu (</w:t>
      </w:r>
      <w:proofErr w:type="spellStart"/>
      <w:r w:rsidR="00E61B40" w:rsidRPr="00A306B8">
        <w:rPr>
          <w:rFonts w:ascii="Times New Roman" w:hAnsi="Times New Roman" w:cs="Times New Roman"/>
          <w:szCs w:val="24"/>
        </w:rPr>
        <w:t>softwéru</w:t>
      </w:r>
      <w:proofErr w:type="spellEnd"/>
      <w:r w:rsidR="00E61B40" w:rsidRPr="00A306B8">
        <w:rPr>
          <w:rFonts w:ascii="Times New Roman" w:hAnsi="Times New Roman" w:cs="Times New Roman"/>
          <w:szCs w:val="24"/>
        </w:rPr>
        <w:t>)</w:t>
      </w:r>
      <w:r w:rsidRPr="00A306B8">
        <w:rPr>
          <w:rFonts w:ascii="Times New Roman" w:hAnsi="Times New Roman" w:cs="Times New Roman"/>
          <w:szCs w:val="24"/>
        </w:rPr>
        <w:t xml:space="preserve"> </w:t>
      </w:r>
      <w:r w:rsidR="00E61B40" w:rsidRPr="00A306B8">
        <w:rPr>
          <w:rFonts w:ascii="Times New Roman" w:hAnsi="Times New Roman" w:cs="Times New Roman"/>
          <w:szCs w:val="24"/>
        </w:rPr>
        <w:t xml:space="preserve">na škole – </w:t>
      </w:r>
      <w:r w:rsidR="00AB4E40">
        <w:rPr>
          <w:rFonts w:ascii="Times New Roman" w:hAnsi="Times New Roman" w:cs="Times New Roman"/>
          <w:szCs w:val="24"/>
        </w:rPr>
        <w:t xml:space="preserve">min. a zároveň max. </w:t>
      </w:r>
      <w:r w:rsidR="00AB4E40" w:rsidRPr="00791E86">
        <w:rPr>
          <w:rFonts w:ascii="Times New Roman" w:hAnsi="Times New Roman" w:cs="Times New Roman"/>
          <w:b/>
          <w:szCs w:val="24"/>
        </w:rPr>
        <w:t>25 strán</w:t>
      </w:r>
      <w:r w:rsidR="00791E86" w:rsidRPr="00791E86">
        <w:rPr>
          <w:rFonts w:ascii="Times New Roman" w:hAnsi="Times New Roman" w:cs="Times New Roman"/>
          <w:b/>
          <w:szCs w:val="24"/>
        </w:rPr>
        <w:t>/</w:t>
      </w:r>
      <w:r w:rsidR="00791E86">
        <w:rPr>
          <w:rFonts w:ascii="Times New Roman" w:hAnsi="Times New Roman" w:cs="Times New Roman"/>
          <w:szCs w:val="24"/>
        </w:rPr>
        <w:t>30 000 znakov</w:t>
      </w:r>
    </w:p>
    <w:p w:rsidR="00AB4E40" w:rsidRPr="00791E86" w:rsidRDefault="00AB4E40" w:rsidP="00BD7164">
      <w:pPr>
        <w:pStyle w:val="Odsekzoznamu"/>
        <w:numPr>
          <w:ilvl w:val="0"/>
          <w:numId w:val="5"/>
        </w:numPr>
        <w:tabs>
          <w:tab w:val="num" w:pos="-5529"/>
        </w:tabs>
        <w:spacing w:after="0" w:line="240" w:lineRule="auto"/>
        <w:ind w:left="1134" w:right="0" w:hanging="28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ako funkčný výrobok s popisom postupu výroby, schémou zapojenia a princípom funkcie, príp. návodom na použitie – min. 20 strán, </w:t>
      </w:r>
      <w:r w:rsidRPr="00791E86">
        <w:rPr>
          <w:rFonts w:ascii="Times New Roman" w:hAnsi="Times New Roman" w:cs="Times New Roman"/>
          <w:b/>
          <w:szCs w:val="24"/>
        </w:rPr>
        <w:t>max. 25 strán</w:t>
      </w:r>
      <w:r w:rsidR="00791E86">
        <w:rPr>
          <w:rFonts w:ascii="Times New Roman" w:hAnsi="Times New Roman" w:cs="Times New Roman"/>
          <w:b/>
          <w:szCs w:val="24"/>
        </w:rPr>
        <w:t>/</w:t>
      </w:r>
      <w:r w:rsidR="00791E86">
        <w:rPr>
          <w:rFonts w:ascii="Times New Roman" w:hAnsi="Times New Roman" w:cs="Times New Roman"/>
          <w:szCs w:val="24"/>
        </w:rPr>
        <w:t>30 000 znakov</w:t>
      </w:r>
    </w:p>
    <w:p w:rsidR="008276A2" w:rsidRDefault="008276A2" w:rsidP="00BD7164">
      <w:pPr>
        <w:pStyle w:val="Odsekzoznamu"/>
        <w:spacing w:before="120" w:after="0" w:line="240" w:lineRule="auto"/>
        <w:ind w:left="851" w:right="0" w:firstLine="0"/>
        <w:contextualSpacing w:val="0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Do teoretických strán sa započítava</w:t>
      </w:r>
      <w:r w:rsidR="006518C7" w:rsidRPr="00A306B8">
        <w:rPr>
          <w:rFonts w:ascii="Times New Roman" w:hAnsi="Times New Roman" w:cs="Times New Roman"/>
          <w:b/>
          <w:szCs w:val="24"/>
        </w:rPr>
        <w:t xml:space="preserve"> </w:t>
      </w:r>
      <w:r w:rsidRPr="00A306B8">
        <w:rPr>
          <w:rFonts w:ascii="Times New Roman" w:hAnsi="Times New Roman" w:cs="Times New Roman"/>
          <w:szCs w:val="24"/>
        </w:rPr>
        <w:t xml:space="preserve">úvod, problematika a prehľad literatúry, ciele práce, materiál a metodika, výsledky práce, diskusia, závery práce, zhrnutie a zoznam použitej literatúry. </w:t>
      </w:r>
    </w:p>
    <w:p w:rsidR="00020622" w:rsidRPr="00A306B8" w:rsidRDefault="00020622" w:rsidP="00BD7164">
      <w:pPr>
        <w:pStyle w:val="Odsekzoznamu"/>
        <w:spacing w:after="0" w:line="240" w:lineRule="auto"/>
        <w:ind w:left="851" w:right="0" w:firstLine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Do rozsahu práce sa nezapočítava </w:t>
      </w:r>
      <w:r w:rsidRPr="00020622">
        <w:rPr>
          <w:rFonts w:ascii="Times New Roman" w:hAnsi="Times New Roman" w:cs="Times New Roman"/>
          <w:szCs w:val="24"/>
        </w:rPr>
        <w:t>obal práce a počet strán príloh.</w:t>
      </w:r>
    </w:p>
    <w:p w:rsidR="00A306B8" w:rsidRPr="00A306B8" w:rsidRDefault="00A306B8" w:rsidP="00BD7164">
      <w:pPr>
        <w:pStyle w:val="Odsekzoznamu"/>
        <w:numPr>
          <w:ilvl w:val="0"/>
          <w:numId w:val="20"/>
        </w:numPr>
        <w:spacing w:before="120" w:after="0" w:line="240" w:lineRule="auto"/>
        <w:ind w:left="851" w:right="0" w:hanging="284"/>
        <w:contextualSpacing w:val="0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tlačí sa</w:t>
      </w:r>
      <w:r w:rsidRPr="00A306B8">
        <w:rPr>
          <w:rFonts w:ascii="Times New Roman" w:hAnsi="Times New Roman" w:cs="Times New Roman"/>
          <w:szCs w:val="24"/>
        </w:rPr>
        <w:t xml:space="preserve"> na biely papier </w:t>
      </w:r>
      <w:r w:rsidRPr="00A306B8">
        <w:rPr>
          <w:rFonts w:ascii="Times New Roman" w:hAnsi="Times New Roman" w:cs="Times New Roman"/>
          <w:b/>
          <w:szCs w:val="24"/>
        </w:rPr>
        <w:t>jednostranne</w:t>
      </w:r>
      <w:r w:rsidRPr="00A306B8">
        <w:rPr>
          <w:rFonts w:ascii="Times New Roman" w:hAnsi="Times New Roman" w:cs="Times New Roman"/>
          <w:szCs w:val="24"/>
        </w:rPr>
        <w:t xml:space="preserve"> (nie obojstranne) a zviaže sa hrebeňovou väzbou</w:t>
      </w:r>
      <w:r w:rsidR="00791E86">
        <w:rPr>
          <w:rFonts w:ascii="Times New Roman" w:hAnsi="Times New Roman" w:cs="Times New Roman"/>
          <w:szCs w:val="24"/>
        </w:rPr>
        <w:t xml:space="preserve"> alebo </w:t>
      </w:r>
      <w:proofErr w:type="spellStart"/>
      <w:r w:rsidR="00791E86">
        <w:rPr>
          <w:rFonts w:ascii="Times New Roman" w:hAnsi="Times New Roman" w:cs="Times New Roman"/>
          <w:szCs w:val="24"/>
        </w:rPr>
        <w:t>násuvnou</w:t>
      </w:r>
      <w:proofErr w:type="spellEnd"/>
      <w:r w:rsidR="00791E86">
        <w:rPr>
          <w:rFonts w:ascii="Times New Roman" w:hAnsi="Times New Roman" w:cs="Times New Roman"/>
          <w:szCs w:val="24"/>
        </w:rPr>
        <w:t xml:space="preserve"> lištou</w:t>
      </w:r>
    </w:p>
    <w:p w:rsidR="008A4567" w:rsidRPr="00791E86" w:rsidRDefault="005A293E" w:rsidP="00BD7164">
      <w:pPr>
        <w:pStyle w:val="Odsekzoznamu"/>
        <w:numPr>
          <w:ilvl w:val="0"/>
          <w:numId w:val="20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 xml:space="preserve">v 2 exemplároch v tlačenej verzii </w:t>
      </w:r>
      <w:r w:rsidRPr="00791E86">
        <w:rPr>
          <w:rFonts w:ascii="Times New Roman" w:hAnsi="Times New Roman" w:cs="Times New Roman"/>
          <w:b/>
          <w:szCs w:val="24"/>
        </w:rPr>
        <w:t>a</w:t>
      </w:r>
      <w:r w:rsidR="00791E86" w:rsidRPr="00791E86">
        <w:rPr>
          <w:rFonts w:ascii="Times New Roman" w:hAnsi="Times New Roman" w:cs="Times New Roman"/>
          <w:b/>
          <w:szCs w:val="24"/>
        </w:rPr>
        <w:t> v elektronickom prevedení</w:t>
      </w:r>
      <w:r w:rsidR="00791E86" w:rsidRPr="00791E86">
        <w:rPr>
          <w:rFonts w:ascii="Times New Roman" w:hAnsi="Times New Roman" w:cs="Times New Roman"/>
          <w:szCs w:val="24"/>
        </w:rPr>
        <w:t xml:space="preserve"> 1x na CD </w:t>
      </w:r>
      <w:r w:rsidR="006D18C0">
        <w:rPr>
          <w:rFonts w:ascii="Times New Roman" w:hAnsi="Times New Roman" w:cs="Times New Roman"/>
          <w:szCs w:val="24"/>
        </w:rPr>
        <w:t xml:space="preserve">všetky </w:t>
      </w:r>
      <w:r w:rsidR="00791E86" w:rsidRPr="00791E86">
        <w:rPr>
          <w:rFonts w:ascii="Times New Roman" w:hAnsi="Times New Roman" w:cs="Times New Roman"/>
          <w:szCs w:val="24"/>
        </w:rPr>
        <w:t xml:space="preserve">práce žiakov triedy </w:t>
      </w:r>
    </w:p>
    <w:p w:rsidR="007C3637" w:rsidRPr="00A306B8" w:rsidRDefault="007C3637" w:rsidP="00A306B8">
      <w:pPr>
        <w:pStyle w:val="Odsekzoznamu"/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:rsidR="008A4567" w:rsidRPr="00A306B8" w:rsidRDefault="00D5706D" w:rsidP="00676972">
      <w:pPr>
        <w:pStyle w:val="Odsekzoznamu"/>
        <w:numPr>
          <w:ilvl w:val="0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b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Nastavenia</w:t>
      </w:r>
      <w:r w:rsidR="005F1811" w:rsidRPr="00A306B8">
        <w:rPr>
          <w:rFonts w:ascii="Times New Roman" w:hAnsi="Times New Roman" w:cs="Times New Roman"/>
          <w:b/>
          <w:szCs w:val="24"/>
        </w:rPr>
        <w:t xml:space="preserve"> strany, riadkovania, písma</w:t>
      </w:r>
    </w:p>
    <w:p w:rsidR="007C3637" w:rsidRPr="00A306B8" w:rsidRDefault="007C3637" w:rsidP="00A306B8">
      <w:pPr>
        <w:pStyle w:val="Odsekzoznamu"/>
        <w:spacing w:after="0" w:line="240" w:lineRule="auto"/>
        <w:ind w:left="426" w:right="28" w:firstLine="0"/>
        <w:jc w:val="left"/>
        <w:rPr>
          <w:rFonts w:ascii="Times New Roman" w:hAnsi="Times New Roman" w:cs="Times New Roman"/>
          <w:b/>
          <w:szCs w:val="24"/>
        </w:rPr>
      </w:pPr>
    </w:p>
    <w:p w:rsidR="008A4567" w:rsidRPr="00A306B8" w:rsidRDefault="008A4567" w:rsidP="00676972">
      <w:pPr>
        <w:pStyle w:val="Odsekzoznamu"/>
        <w:numPr>
          <w:ilvl w:val="0"/>
          <w:numId w:val="6"/>
        </w:numPr>
        <w:spacing w:after="0" w:line="240" w:lineRule="auto"/>
        <w:ind w:left="851" w:right="0" w:hanging="29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fo</w:t>
      </w:r>
      <w:r w:rsidR="00D5706D" w:rsidRPr="00A306B8">
        <w:rPr>
          <w:rFonts w:ascii="Times New Roman" w:hAnsi="Times New Roman" w:cs="Times New Roman"/>
          <w:szCs w:val="24"/>
        </w:rPr>
        <w:t xml:space="preserve">rmát </w:t>
      </w:r>
      <w:r w:rsidR="00D5706D" w:rsidRPr="00A306B8">
        <w:rPr>
          <w:rFonts w:ascii="Times New Roman" w:hAnsi="Times New Roman" w:cs="Times New Roman"/>
          <w:b/>
          <w:szCs w:val="24"/>
        </w:rPr>
        <w:t>A4</w:t>
      </w:r>
      <w:r w:rsidR="00D5706D" w:rsidRPr="00A306B8">
        <w:rPr>
          <w:rFonts w:ascii="Times New Roman" w:hAnsi="Times New Roman" w:cs="Times New Roman"/>
          <w:szCs w:val="24"/>
        </w:rPr>
        <w:t xml:space="preserve"> (210 mm x 297 mm)</w:t>
      </w:r>
    </w:p>
    <w:p w:rsidR="008A4567" w:rsidRPr="00A306B8" w:rsidRDefault="00D5706D" w:rsidP="00676972">
      <w:pPr>
        <w:pStyle w:val="Odsekzoznamu"/>
        <w:numPr>
          <w:ilvl w:val="0"/>
          <w:numId w:val="6"/>
        </w:numPr>
        <w:spacing w:after="0" w:line="240" w:lineRule="auto"/>
        <w:ind w:left="851" w:right="0" w:hanging="29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orientácia strany </w:t>
      </w:r>
      <w:r w:rsidRPr="00A306B8">
        <w:rPr>
          <w:rFonts w:ascii="Times New Roman" w:hAnsi="Times New Roman" w:cs="Times New Roman"/>
          <w:b/>
          <w:szCs w:val="24"/>
        </w:rPr>
        <w:t>na výšku</w:t>
      </w:r>
    </w:p>
    <w:p w:rsidR="008A4567" w:rsidRDefault="008A4567" w:rsidP="00676972">
      <w:pPr>
        <w:pStyle w:val="Odsekzoznamu"/>
        <w:numPr>
          <w:ilvl w:val="0"/>
          <w:numId w:val="6"/>
        </w:numPr>
        <w:spacing w:after="0" w:line="240" w:lineRule="auto"/>
        <w:ind w:left="851" w:right="0" w:hanging="29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okraje:</w:t>
      </w:r>
      <w:r w:rsidRPr="00A306B8">
        <w:rPr>
          <w:rFonts w:ascii="Times New Roman" w:hAnsi="Times New Roman" w:cs="Times New Roman"/>
          <w:szCs w:val="24"/>
        </w:rPr>
        <w:t xml:space="preserve"> </w:t>
      </w:r>
      <w:r w:rsidR="00D5706D" w:rsidRPr="00A306B8">
        <w:rPr>
          <w:rFonts w:ascii="Times New Roman" w:hAnsi="Times New Roman" w:cs="Times New Roman"/>
          <w:szCs w:val="24"/>
        </w:rPr>
        <w:t xml:space="preserve">vľavo – </w:t>
      </w:r>
      <w:r w:rsidR="00D5706D" w:rsidRPr="00A306B8">
        <w:rPr>
          <w:rFonts w:ascii="Times New Roman" w:hAnsi="Times New Roman" w:cs="Times New Roman"/>
          <w:b/>
          <w:szCs w:val="24"/>
        </w:rPr>
        <w:t>3,5 cm</w:t>
      </w:r>
      <w:r w:rsidR="00D5706D" w:rsidRPr="00A306B8">
        <w:rPr>
          <w:rFonts w:ascii="Times New Roman" w:hAnsi="Times New Roman" w:cs="Times New Roman"/>
          <w:szCs w:val="24"/>
        </w:rPr>
        <w:t xml:space="preserve">, vpravo </w:t>
      </w:r>
      <w:r w:rsidR="00A306B8">
        <w:rPr>
          <w:rFonts w:ascii="Times New Roman" w:hAnsi="Times New Roman" w:cs="Times New Roman"/>
          <w:szCs w:val="24"/>
        </w:rPr>
        <w:t>–</w:t>
      </w:r>
      <w:r w:rsidR="00D5706D" w:rsidRPr="00A306B8">
        <w:rPr>
          <w:rFonts w:ascii="Times New Roman" w:hAnsi="Times New Roman" w:cs="Times New Roman"/>
          <w:szCs w:val="24"/>
        </w:rPr>
        <w:t xml:space="preserve"> </w:t>
      </w:r>
      <w:r w:rsidR="00D5706D" w:rsidRPr="00A306B8">
        <w:rPr>
          <w:rFonts w:ascii="Times New Roman" w:hAnsi="Times New Roman" w:cs="Times New Roman"/>
          <w:b/>
          <w:szCs w:val="24"/>
        </w:rPr>
        <w:t>2,5 cm</w:t>
      </w:r>
      <w:r w:rsidR="00D5706D" w:rsidRPr="00A306B8">
        <w:rPr>
          <w:rFonts w:ascii="Times New Roman" w:hAnsi="Times New Roman" w:cs="Times New Roman"/>
          <w:szCs w:val="24"/>
        </w:rPr>
        <w:t xml:space="preserve">, </w:t>
      </w:r>
      <w:r w:rsidRPr="00A306B8">
        <w:rPr>
          <w:rFonts w:ascii="Times New Roman" w:hAnsi="Times New Roman" w:cs="Times New Roman"/>
          <w:szCs w:val="24"/>
        </w:rPr>
        <w:t xml:space="preserve">hore </w:t>
      </w:r>
      <w:r w:rsidR="00A306B8">
        <w:rPr>
          <w:rFonts w:ascii="Times New Roman" w:hAnsi="Times New Roman" w:cs="Times New Roman"/>
          <w:szCs w:val="24"/>
        </w:rPr>
        <w:t>–</w:t>
      </w:r>
      <w:r w:rsidR="00D5706D" w:rsidRPr="00A306B8">
        <w:rPr>
          <w:rFonts w:ascii="Times New Roman" w:hAnsi="Times New Roman" w:cs="Times New Roman"/>
          <w:szCs w:val="24"/>
        </w:rPr>
        <w:t xml:space="preserve"> </w:t>
      </w:r>
      <w:r w:rsidRPr="00A306B8">
        <w:rPr>
          <w:rFonts w:ascii="Times New Roman" w:hAnsi="Times New Roman" w:cs="Times New Roman"/>
          <w:szCs w:val="24"/>
        </w:rPr>
        <w:t xml:space="preserve">2,5 cm, dole </w:t>
      </w:r>
      <w:r w:rsidR="00A306B8">
        <w:rPr>
          <w:rFonts w:ascii="Times New Roman" w:hAnsi="Times New Roman" w:cs="Times New Roman"/>
          <w:szCs w:val="24"/>
        </w:rPr>
        <w:t>–</w:t>
      </w:r>
      <w:r w:rsidR="00D5706D" w:rsidRPr="00A306B8">
        <w:rPr>
          <w:rFonts w:ascii="Times New Roman" w:hAnsi="Times New Roman" w:cs="Times New Roman"/>
          <w:szCs w:val="24"/>
        </w:rPr>
        <w:t xml:space="preserve"> </w:t>
      </w:r>
      <w:r w:rsidRPr="00A306B8">
        <w:rPr>
          <w:rFonts w:ascii="Times New Roman" w:hAnsi="Times New Roman" w:cs="Times New Roman"/>
          <w:szCs w:val="24"/>
        </w:rPr>
        <w:t>2,5</w:t>
      </w:r>
      <w:r w:rsidR="00D5706D" w:rsidRPr="00A306B8">
        <w:rPr>
          <w:rFonts w:ascii="Times New Roman" w:hAnsi="Times New Roman" w:cs="Times New Roman"/>
          <w:szCs w:val="24"/>
        </w:rPr>
        <w:t xml:space="preserve"> cm</w:t>
      </w:r>
    </w:p>
    <w:p w:rsidR="005347A3" w:rsidRPr="005347A3" w:rsidRDefault="005347A3" w:rsidP="00676972">
      <w:pPr>
        <w:pStyle w:val="Odsekzoznamu"/>
        <w:numPr>
          <w:ilvl w:val="0"/>
          <w:numId w:val="6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 w:rsidRPr="005347A3">
        <w:rPr>
          <w:rFonts w:ascii="Times New Roman" w:hAnsi="Times New Roman" w:cs="Times New Roman"/>
          <w:b/>
          <w:szCs w:val="24"/>
        </w:rPr>
        <w:t>bloková úprava pravého okraja textu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5347A3">
        <w:rPr>
          <w:rFonts w:ascii="Times New Roman" w:hAnsi="Times New Roman" w:cs="Times New Roman"/>
          <w:szCs w:val="24"/>
        </w:rPr>
        <w:t>(písanie textu so zarovnaním pravým okrajom)</w:t>
      </w:r>
    </w:p>
    <w:p w:rsidR="00D5706D" w:rsidRPr="00A306B8" w:rsidRDefault="00D5706D" w:rsidP="00676972">
      <w:pPr>
        <w:pStyle w:val="Odsekzoznamu"/>
        <w:numPr>
          <w:ilvl w:val="0"/>
          <w:numId w:val="6"/>
        </w:numPr>
        <w:spacing w:after="0" w:line="240" w:lineRule="auto"/>
        <w:ind w:left="851" w:right="0" w:hanging="29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riadkovanie </w:t>
      </w:r>
      <w:r w:rsidRPr="00A306B8">
        <w:rPr>
          <w:rFonts w:ascii="Times New Roman" w:hAnsi="Times New Roman" w:cs="Times New Roman"/>
          <w:b/>
          <w:szCs w:val="24"/>
        </w:rPr>
        <w:t>1,5 riadka</w:t>
      </w:r>
    </w:p>
    <w:p w:rsidR="00D5706D" w:rsidRPr="00A306B8" w:rsidRDefault="00D5706D" w:rsidP="00676972">
      <w:pPr>
        <w:pStyle w:val="Odsekzoznamu"/>
        <w:numPr>
          <w:ilvl w:val="0"/>
          <w:numId w:val="6"/>
        </w:numPr>
        <w:spacing w:after="0" w:line="240" w:lineRule="auto"/>
        <w:ind w:left="851" w:right="0" w:hanging="29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typ písma </w:t>
      </w:r>
      <w:proofErr w:type="spellStart"/>
      <w:r w:rsidRPr="00A306B8">
        <w:rPr>
          <w:rFonts w:ascii="Times New Roman" w:hAnsi="Times New Roman" w:cs="Times New Roman"/>
          <w:b/>
          <w:szCs w:val="24"/>
        </w:rPr>
        <w:t>Times</w:t>
      </w:r>
      <w:proofErr w:type="spellEnd"/>
      <w:r w:rsidRPr="00A306B8">
        <w:rPr>
          <w:rFonts w:ascii="Times New Roman" w:hAnsi="Times New Roman" w:cs="Times New Roman"/>
          <w:b/>
          <w:szCs w:val="24"/>
        </w:rPr>
        <w:t xml:space="preserve"> New Roman,</w:t>
      </w:r>
      <w:r w:rsidRPr="00A306B8">
        <w:rPr>
          <w:rFonts w:ascii="Times New Roman" w:hAnsi="Times New Roman" w:cs="Times New Roman"/>
          <w:szCs w:val="24"/>
        </w:rPr>
        <w:t xml:space="preserve"> veľkosť </w:t>
      </w:r>
      <w:r w:rsidRPr="00A306B8">
        <w:rPr>
          <w:rFonts w:ascii="Times New Roman" w:hAnsi="Times New Roman" w:cs="Times New Roman"/>
          <w:b/>
          <w:szCs w:val="24"/>
        </w:rPr>
        <w:t>12</w:t>
      </w:r>
    </w:p>
    <w:p w:rsidR="00AC33AB" w:rsidRDefault="00AC33AB" w:rsidP="005606B0">
      <w:pPr>
        <w:pStyle w:val="Odsekzoznamu"/>
        <w:spacing w:after="0" w:line="240" w:lineRule="auto"/>
        <w:ind w:left="851" w:right="28" w:firstLine="0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(väčšie alebo </w:t>
      </w:r>
      <w:r w:rsidR="00A306B8">
        <w:rPr>
          <w:rFonts w:ascii="Times New Roman" w:hAnsi="Times New Roman" w:cs="Times New Roman"/>
          <w:szCs w:val="24"/>
        </w:rPr>
        <w:t>tučné</w:t>
      </w:r>
      <w:r w:rsidRPr="00A306B8">
        <w:rPr>
          <w:rFonts w:ascii="Times New Roman" w:hAnsi="Times New Roman" w:cs="Times New Roman"/>
          <w:szCs w:val="24"/>
        </w:rPr>
        <w:t xml:space="preserve"> písmo sa používa iba na označenie </w:t>
      </w:r>
      <w:r w:rsidR="00A306B8">
        <w:rPr>
          <w:rFonts w:ascii="Times New Roman" w:hAnsi="Times New Roman" w:cs="Times New Roman"/>
          <w:szCs w:val="24"/>
        </w:rPr>
        <w:t>kapitol a jednotlivých častí</w:t>
      </w:r>
      <w:r w:rsidRPr="00A306B8">
        <w:rPr>
          <w:rFonts w:ascii="Times New Roman" w:hAnsi="Times New Roman" w:cs="Times New Roman"/>
          <w:szCs w:val="24"/>
        </w:rPr>
        <w:t>)</w:t>
      </w:r>
    </w:p>
    <w:p w:rsidR="0052658F" w:rsidRPr="00A306B8" w:rsidRDefault="0052658F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2658F" w:rsidRPr="00A306B8" w:rsidRDefault="0052658F" w:rsidP="00676972">
      <w:pPr>
        <w:pStyle w:val="Odsekzoznamu"/>
        <w:numPr>
          <w:ilvl w:val="0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Číslovanie strán</w:t>
      </w:r>
    </w:p>
    <w:p w:rsidR="0052658F" w:rsidRPr="00A306B8" w:rsidRDefault="0052658F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2658F" w:rsidRPr="00A306B8" w:rsidRDefault="00C97461" w:rsidP="00676972">
      <w:pPr>
        <w:pStyle w:val="Odsekzoznamu"/>
        <w:numPr>
          <w:ilvl w:val="0"/>
          <w:numId w:val="8"/>
        </w:numPr>
        <w:spacing w:after="0" w:line="240" w:lineRule="auto"/>
        <w:ind w:left="851" w:right="28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priebežne </w:t>
      </w:r>
      <w:r w:rsidR="0052658F" w:rsidRPr="00A306B8">
        <w:rPr>
          <w:rFonts w:ascii="Times New Roman" w:hAnsi="Times New Roman" w:cs="Times New Roman"/>
          <w:b/>
          <w:szCs w:val="24"/>
        </w:rPr>
        <w:t>arabskými číslami</w:t>
      </w:r>
      <w:r w:rsidR="0052658F" w:rsidRPr="00A306B8">
        <w:rPr>
          <w:rFonts w:ascii="Times New Roman" w:hAnsi="Times New Roman" w:cs="Times New Roman"/>
          <w:szCs w:val="24"/>
        </w:rPr>
        <w:t xml:space="preserve"> v tvare základných čísloviek bez pomlčiek </w:t>
      </w:r>
      <w:r w:rsidR="0052658F" w:rsidRPr="00A306B8">
        <w:rPr>
          <w:rFonts w:ascii="Times New Roman" w:hAnsi="Times New Roman" w:cs="Times New Roman"/>
          <w:b/>
          <w:szCs w:val="24"/>
        </w:rPr>
        <w:t>v dolnej časti</w:t>
      </w:r>
      <w:r w:rsidR="0052658F" w:rsidRPr="00A306B8">
        <w:rPr>
          <w:rFonts w:ascii="Times New Roman" w:hAnsi="Times New Roman" w:cs="Times New Roman"/>
          <w:szCs w:val="24"/>
        </w:rPr>
        <w:t xml:space="preserve"> strany (päte) </w:t>
      </w:r>
      <w:r w:rsidR="0052658F" w:rsidRPr="00A306B8">
        <w:rPr>
          <w:rFonts w:ascii="Times New Roman" w:hAnsi="Times New Roman" w:cs="Times New Roman"/>
          <w:b/>
          <w:szCs w:val="24"/>
        </w:rPr>
        <w:t>v horizontálnom strede</w:t>
      </w:r>
      <w:r w:rsidR="0052658F" w:rsidRPr="00A306B8">
        <w:rPr>
          <w:rFonts w:ascii="Times New Roman" w:hAnsi="Times New Roman" w:cs="Times New Roman"/>
          <w:szCs w:val="24"/>
        </w:rPr>
        <w:t xml:space="preserve"> textového stĺpca veľkosti </w:t>
      </w:r>
      <w:r w:rsidR="0052658F" w:rsidRPr="00A306B8">
        <w:rPr>
          <w:rFonts w:ascii="Times New Roman" w:hAnsi="Times New Roman" w:cs="Times New Roman"/>
          <w:b/>
          <w:szCs w:val="24"/>
        </w:rPr>
        <w:t>12</w:t>
      </w:r>
    </w:p>
    <w:p w:rsidR="0052658F" w:rsidRDefault="0052658F" w:rsidP="00676972">
      <w:pPr>
        <w:pStyle w:val="Odsekzoznamu"/>
        <w:numPr>
          <w:ilvl w:val="0"/>
          <w:numId w:val="8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do stránkovania</w:t>
      </w:r>
      <w:r w:rsidR="00020622">
        <w:rPr>
          <w:rFonts w:ascii="Times New Roman" w:hAnsi="Times New Roman" w:cs="Times New Roman"/>
          <w:szCs w:val="24"/>
        </w:rPr>
        <w:t xml:space="preserve"> </w:t>
      </w:r>
      <w:r w:rsidR="00020622" w:rsidRPr="00020622">
        <w:rPr>
          <w:rFonts w:ascii="Times New Roman" w:hAnsi="Times New Roman" w:cs="Times New Roman"/>
          <w:b/>
          <w:szCs w:val="24"/>
        </w:rPr>
        <w:t>sa</w:t>
      </w:r>
      <w:r w:rsidRPr="00020622">
        <w:rPr>
          <w:rFonts w:ascii="Times New Roman" w:hAnsi="Times New Roman" w:cs="Times New Roman"/>
          <w:b/>
          <w:szCs w:val="24"/>
        </w:rPr>
        <w:t xml:space="preserve"> nezapočítava</w:t>
      </w:r>
      <w:r w:rsidR="00020622">
        <w:rPr>
          <w:rFonts w:ascii="Times New Roman" w:hAnsi="Times New Roman" w:cs="Times New Roman"/>
          <w:szCs w:val="24"/>
        </w:rPr>
        <w:t xml:space="preserve"> obal práce</w:t>
      </w:r>
    </w:p>
    <w:p w:rsidR="0052658F" w:rsidRPr="00C97461" w:rsidRDefault="00020622" w:rsidP="00676972">
      <w:pPr>
        <w:pStyle w:val="Odsekzoznamu"/>
        <w:numPr>
          <w:ilvl w:val="0"/>
          <w:numId w:val="8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szCs w:val="24"/>
        </w:rPr>
      </w:pPr>
      <w:r w:rsidRPr="00020622">
        <w:rPr>
          <w:rFonts w:ascii="Times New Roman" w:hAnsi="Times New Roman" w:cs="Times New Roman"/>
          <w:b/>
          <w:szCs w:val="24"/>
        </w:rPr>
        <w:t>počítajú sa</w:t>
      </w:r>
      <w:r w:rsidRPr="00020622">
        <w:rPr>
          <w:rFonts w:ascii="Times New Roman" w:hAnsi="Times New Roman" w:cs="Times New Roman"/>
          <w:szCs w:val="24"/>
        </w:rPr>
        <w:t xml:space="preserve"> do stránkovania, </w:t>
      </w:r>
      <w:r w:rsidRPr="00020622">
        <w:rPr>
          <w:rFonts w:ascii="Times New Roman" w:hAnsi="Times New Roman" w:cs="Times New Roman"/>
          <w:b/>
          <w:szCs w:val="24"/>
        </w:rPr>
        <w:t>ale čísla strán sa na nich nepíšu: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8276A2" w:rsidRPr="00020622">
        <w:rPr>
          <w:rFonts w:ascii="Times New Roman" w:hAnsi="Times New Roman" w:cs="Times New Roman"/>
          <w:szCs w:val="24"/>
        </w:rPr>
        <w:t xml:space="preserve">titulný list, </w:t>
      </w:r>
      <w:r w:rsidR="0052658F" w:rsidRPr="00020622">
        <w:rPr>
          <w:rFonts w:ascii="Times New Roman" w:hAnsi="Times New Roman" w:cs="Times New Roman"/>
          <w:szCs w:val="24"/>
        </w:rPr>
        <w:t>obsah</w:t>
      </w:r>
      <w:r w:rsidR="008276A2" w:rsidRPr="00020622">
        <w:rPr>
          <w:rFonts w:ascii="Times New Roman" w:hAnsi="Times New Roman" w:cs="Times New Roman"/>
          <w:szCs w:val="24"/>
        </w:rPr>
        <w:t>, zoznam skratiek, značiek a symbolov, zoznam tabuliek, grafov a ilustrácií, zoznam použitej literatúry</w:t>
      </w:r>
    </w:p>
    <w:p w:rsidR="00C97461" w:rsidRPr="00C97461" w:rsidRDefault="00C97461" w:rsidP="00C97461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 w:rsidRPr="00C97461">
        <w:rPr>
          <w:rFonts w:ascii="Times New Roman" w:hAnsi="Times New Roman" w:cs="Times New Roman"/>
          <w:szCs w:val="24"/>
        </w:rPr>
        <w:lastRenderedPageBreak/>
        <w:t xml:space="preserve">V textovom procesore možno využiť funkciu </w:t>
      </w:r>
      <w:r w:rsidRPr="00C97461">
        <w:rPr>
          <w:rFonts w:ascii="Times New Roman" w:hAnsi="Times New Roman" w:cs="Times New Roman"/>
          <w:i/>
          <w:szCs w:val="24"/>
        </w:rPr>
        <w:t>Vložiť – Číslo strany</w:t>
      </w:r>
      <w:r w:rsidRPr="00C97461">
        <w:rPr>
          <w:rFonts w:ascii="Times New Roman" w:hAnsi="Times New Roman" w:cs="Times New Roman"/>
          <w:szCs w:val="24"/>
        </w:rPr>
        <w:t>.</w:t>
      </w:r>
    </w:p>
    <w:p w:rsidR="00860D64" w:rsidRPr="00A306B8" w:rsidRDefault="00860D64" w:rsidP="005347A3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8276A2" w:rsidRPr="00A306B8" w:rsidRDefault="00020622" w:rsidP="00676972">
      <w:pPr>
        <w:pStyle w:val="Odsekzoznamu"/>
        <w:numPr>
          <w:ilvl w:val="0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Š</w:t>
      </w:r>
      <w:r w:rsidR="00571C37" w:rsidRPr="00A306B8">
        <w:rPr>
          <w:rFonts w:ascii="Times New Roman" w:hAnsi="Times New Roman" w:cs="Times New Roman"/>
          <w:b/>
          <w:szCs w:val="24"/>
        </w:rPr>
        <w:t xml:space="preserve">truktúra </w:t>
      </w:r>
      <w:r>
        <w:rPr>
          <w:rFonts w:ascii="Times New Roman" w:hAnsi="Times New Roman" w:cs="Times New Roman"/>
          <w:b/>
          <w:szCs w:val="24"/>
        </w:rPr>
        <w:t>KOP</w:t>
      </w:r>
    </w:p>
    <w:p w:rsidR="008276A2" w:rsidRPr="00A306B8" w:rsidRDefault="008276A2" w:rsidP="00A306B8">
      <w:pPr>
        <w:pStyle w:val="Odsekzoznamu"/>
        <w:spacing w:after="0" w:line="240" w:lineRule="auto"/>
        <w:ind w:left="426" w:right="0" w:firstLine="0"/>
        <w:rPr>
          <w:rFonts w:ascii="Times New Roman" w:hAnsi="Times New Roman" w:cs="Times New Roman"/>
          <w:szCs w:val="24"/>
        </w:rPr>
      </w:pP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Obal </w:t>
      </w:r>
      <w:r w:rsidR="005606B0">
        <w:rPr>
          <w:rFonts w:ascii="Times New Roman" w:hAnsi="Times New Roman" w:cs="Times New Roman"/>
          <w:szCs w:val="24"/>
        </w:rPr>
        <w:t>práce</w:t>
      </w:r>
    </w:p>
    <w:p w:rsidR="008276A2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Titulný list </w:t>
      </w:r>
    </w:p>
    <w:p w:rsidR="00AC42E8" w:rsidRPr="00A306B8" w:rsidRDefault="00AC42E8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Abstrakt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Čestné vyhlásenie </w:t>
      </w:r>
    </w:p>
    <w:p w:rsidR="00571C37" w:rsidRPr="00A306B8" w:rsidRDefault="00571C37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Poďakovanie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Obsah </w:t>
      </w:r>
    </w:p>
    <w:p w:rsidR="008276A2" w:rsidRPr="00A306B8" w:rsidRDefault="00571C37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Zoznam </w:t>
      </w:r>
      <w:r w:rsidR="008276A2" w:rsidRPr="00A306B8">
        <w:rPr>
          <w:rFonts w:ascii="Times New Roman" w:hAnsi="Times New Roman" w:cs="Times New Roman"/>
          <w:szCs w:val="24"/>
        </w:rPr>
        <w:t>tabuliek</w:t>
      </w:r>
      <w:r w:rsidRPr="00A306B8">
        <w:rPr>
          <w:rFonts w:ascii="Times New Roman" w:hAnsi="Times New Roman" w:cs="Times New Roman"/>
          <w:szCs w:val="24"/>
        </w:rPr>
        <w:t>, grafov a ilustrácií</w:t>
      </w:r>
    </w:p>
    <w:p w:rsidR="00AC42E8" w:rsidRPr="00A306B8" w:rsidRDefault="00AC42E8" w:rsidP="00AC42E8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Zoznam skratiek, značiek a symbolov </w:t>
      </w:r>
      <w:r>
        <w:rPr>
          <w:rFonts w:ascii="Times New Roman" w:hAnsi="Times New Roman" w:cs="Times New Roman"/>
          <w:szCs w:val="24"/>
        </w:rPr>
        <w:t>(v prípade, že postúpite do vyššieho kola SOČ, zoznam umiestnite za úvod)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Úvod </w:t>
      </w:r>
    </w:p>
    <w:p w:rsidR="00AC42E8" w:rsidRPr="00A306B8" w:rsidRDefault="00AC42E8" w:rsidP="00AC42E8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Ciele </w:t>
      </w:r>
      <w:r>
        <w:rPr>
          <w:rFonts w:ascii="Times New Roman" w:hAnsi="Times New Roman" w:cs="Times New Roman"/>
          <w:szCs w:val="24"/>
        </w:rPr>
        <w:t>práce</w:t>
      </w:r>
      <w:r>
        <w:rPr>
          <w:rFonts w:ascii="Times New Roman" w:hAnsi="Times New Roman" w:cs="Times New Roman"/>
          <w:szCs w:val="24"/>
        </w:rPr>
        <w:t xml:space="preserve"> (sú súčasťou úvodu, nemusia sa zvlášť uvádzať; </w:t>
      </w:r>
      <w:r>
        <w:rPr>
          <w:rFonts w:ascii="Times New Roman" w:hAnsi="Times New Roman" w:cs="Times New Roman"/>
          <w:szCs w:val="24"/>
        </w:rPr>
        <w:t>v prípade, že postúpite do vyššieho kola SOČ,</w:t>
      </w:r>
      <w:r>
        <w:rPr>
          <w:rFonts w:ascii="Times New Roman" w:hAnsi="Times New Roman" w:cs="Times New Roman"/>
          <w:szCs w:val="24"/>
        </w:rPr>
        <w:t xml:space="preserve"> ciele dáte ako samostatnú kapitolu)</w:t>
      </w:r>
    </w:p>
    <w:p w:rsidR="00571C37" w:rsidRPr="00A306B8" w:rsidRDefault="00571C37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Problematika a prehľad literatúry 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Mater</w:t>
      </w:r>
      <w:r w:rsidR="005606B0">
        <w:rPr>
          <w:rFonts w:ascii="Times New Roman" w:hAnsi="Times New Roman" w:cs="Times New Roman"/>
          <w:szCs w:val="24"/>
        </w:rPr>
        <w:t>iál a metodika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Výsledky </w:t>
      </w:r>
      <w:r w:rsidR="005606B0">
        <w:rPr>
          <w:rFonts w:ascii="Times New Roman" w:hAnsi="Times New Roman" w:cs="Times New Roman"/>
          <w:szCs w:val="24"/>
        </w:rPr>
        <w:t>práce</w:t>
      </w:r>
      <w:r w:rsidRPr="00A306B8">
        <w:rPr>
          <w:rFonts w:ascii="Times New Roman" w:hAnsi="Times New Roman" w:cs="Times New Roman"/>
          <w:szCs w:val="24"/>
        </w:rPr>
        <w:t xml:space="preserve"> </w:t>
      </w:r>
    </w:p>
    <w:p w:rsidR="00571C37" w:rsidRPr="00A306B8" w:rsidRDefault="00571C37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Diskusia</w:t>
      </w:r>
      <w:r w:rsidR="003424F5">
        <w:rPr>
          <w:rFonts w:ascii="Times New Roman" w:hAnsi="Times New Roman" w:cs="Times New Roman"/>
          <w:szCs w:val="24"/>
        </w:rPr>
        <w:t xml:space="preserve"> (diskusia sa môže spojiť so závermi práce)</w:t>
      </w:r>
    </w:p>
    <w:p w:rsidR="00571C37" w:rsidRPr="00A306B8" w:rsidRDefault="00571C37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Závery </w:t>
      </w:r>
      <w:r w:rsidR="005606B0">
        <w:rPr>
          <w:rFonts w:ascii="Times New Roman" w:hAnsi="Times New Roman" w:cs="Times New Roman"/>
          <w:szCs w:val="24"/>
        </w:rPr>
        <w:t>práce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Zhrnutie </w:t>
      </w:r>
      <w:r w:rsidR="003424F5">
        <w:rPr>
          <w:rFonts w:ascii="Times New Roman" w:hAnsi="Times New Roman" w:cs="Times New Roman"/>
          <w:szCs w:val="24"/>
        </w:rPr>
        <w:t>(pokiaľ je samostatná kapitola závery práce, zhrnutie môže byť jeho súčasťou)</w:t>
      </w:r>
    </w:p>
    <w:p w:rsidR="008276A2" w:rsidRPr="00A306B8" w:rsidRDefault="008276A2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Zoznam použitej literatúry </w:t>
      </w:r>
    </w:p>
    <w:p w:rsidR="00571C37" w:rsidRPr="00A306B8" w:rsidRDefault="00571C37" w:rsidP="00676972">
      <w:pPr>
        <w:pStyle w:val="Odsekzoznamu"/>
        <w:numPr>
          <w:ilvl w:val="0"/>
          <w:numId w:val="9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Prílohy</w:t>
      </w:r>
    </w:p>
    <w:p w:rsidR="00571C37" w:rsidRPr="00A306B8" w:rsidRDefault="00571C37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571C37" w:rsidRPr="00A306B8" w:rsidRDefault="00571C37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Obal</w:t>
      </w:r>
      <w:r w:rsidR="005606B0">
        <w:rPr>
          <w:rFonts w:ascii="Times New Roman" w:hAnsi="Times New Roman" w:cs="Times New Roman"/>
          <w:b/>
          <w:szCs w:val="24"/>
        </w:rPr>
        <w:t xml:space="preserve"> práce</w:t>
      </w:r>
    </w:p>
    <w:p w:rsidR="005F1811" w:rsidRPr="00A306B8" w:rsidRDefault="005F1811" w:rsidP="00A306B8">
      <w:pPr>
        <w:pStyle w:val="Odsekzoznamu"/>
        <w:spacing w:after="0" w:line="240" w:lineRule="auto"/>
        <w:ind w:left="426" w:right="0" w:firstLine="0"/>
        <w:rPr>
          <w:rFonts w:ascii="Times New Roman" w:hAnsi="Times New Roman" w:cs="Times New Roman"/>
          <w:szCs w:val="24"/>
        </w:rPr>
      </w:pPr>
    </w:p>
    <w:p w:rsidR="00571C37" w:rsidRDefault="00571C37" w:rsidP="00676972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názov a adresa školy  </w:t>
      </w:r>
    </w:p>
    <w:p w:rsidR="00F17623" w:rsidRPr="00F17623" w:rsidRDefault="00F17623" w:rsidP="00F17623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názov </w:t>
      </w:r>
      <w:r w:rsidRPr="0083402E">
        <w:rPr>
          <w:rFonts w:ascii="Times New Roman" w:hAnsi="Times New Roman" w:cs="Times New Roman"/>
          <w:color w:val="auto"/>
          <w:szCs w:val="24"/>
        </w:rPr>
        <w:t>práce</w:t>
      </w:r>
    </w:p>
    <w:p w:rsidR="00571C37" w:rsidRPr="0083402E" w:rsidRDefault="00571C37" w:rsidP="00676972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označenie </w:t>
      </w:r>
      <w:r w:rsidR="005F1811" w:rsidRPr="0083402E">
        <w:rPr>
          <w:rFonts w:ascii="Times New Roman" w:hAnsi="Times New Roman" w:cs="Times New Roman"/>
          <w:color w:val="auto"/>
          <w:szCs w:val="24"/>
        </w:rPr>
        <w:t>Komplexná odborná práca</w:t>
      </w:r>
    </w:p>
    <w:p w:rsidR="00571C37" w:rsidRDefault="005F1811" w:rsidP="00676972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číslo a názov </w:t>
      </w:r>
      <w:r w:rsidR="00F17623">
        <w:rPr>
          <w:rFonts w:ascii="Times New Roman" w:hAnsi="Times New Roman" w:cs="Times New Roman"/>
          <w:color w:val="auto"/>
          <w:szCs w:val="24"/>
        </w:rPr>
        <w:t>témy maturitnej skúšky</w:t>
      </w:r>
    </w:p>
    <w:p w:rsidR="00F17623" w:rsidRDefault="00F17623" w:rsidP="00F17623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F17623">
        <w:rPr>
          <w:rFonts w:ascii="Times New Roman" w:hAnsi="Times New Roman" w:cs="Times New Roman"/>
          <w:color w:val="auto"/>
          <w:szCs w:val="24"/>
        </w:rPr>
        <w:t>meno a priezvisko autora</w:t>
      </w:r>
    </w:p>
    <w:p w:rsidR="00F17623" w:rsidRPr="00F17623" w:rsidRDefault="00F17623" w:rsidP="00F17623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trieda</w:t>
      </w:r>
    </w:p>
    <w:p w:rsidR="00F17623" w:rsidRPr="0083402E" w:rsidRDefault="00F17623" w:rsidP="00F17623">
      <w:pPr>
        <w:pStyle w:val="Odsekzoznamu"/>
        <w:numPr>
          <w:ilvl w:val="0"/>
          <w:numId w:val="10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>miesto</w:t>
      </w:r>
      <w:r>
        <w:rPr>
          <w:rFonts w:ascii="Times New Roman" w:hAnsi="Times New Roman" w:cs="Times New Roman"/>
          <w:color w:val="auto"/>
          <w:szCs w:val="24"/>
        </w:rPr>
        <w:t xml:space="preserve"> a rok</w:t>
      </w:r>
      <w:r w:rsidRPr="0083402E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dokončenia</w:t>
      </w:r>
      <w:r w:rsidRPr="0083402E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práce</w:t>
      </w:r>
    </w:p>
    <w:p w:rsidR="00571C37" w:rsidRPr="0083402E" w:rsidRDefault="00571C37" w:rsidP="00A306B8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571C37" w:rsidRPr="0083402E" w:rsidRDefault="00571C37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b/>
          <w:color w:val="auto"/>
          <w:szCs w:val="24"/>
        </w:rPr>
        <w:t xml:space="preserve">Titulný list  </w:t>
      </w:r>
    </w:p>
    <w:p w:rsidR="00325F1D" w:rsidRPr="0083402E" w:rsidRDefault="00325F1D" w:rsidP="00A306B8">
      <w:pPr>
        <w:pStyle w:val="Odsekzoznamu"/>
        <w:spacing w:after="0" w:line="240" w:lineRule="auto"/>
        <w:ind w:left="426" w:right="0" w:firstLine="0"/>
        <w:rPr>
          <w:rFonts w:ascii="Times New Roman" w:hAnsi="Times New Roman" w:cs="Times New Roman"/>
          <w:color w:val="auto"/>
          <w:szCs w:val="24"/>
        </w:rPr>
      </w:pPr>
    </w:p>
    <w:p w:rsidR="00571C37" w:rsidRPr="0083402E" w:rsidRDefault="00571C37" w:rsidP="00676972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názov a adresa školy  </w:t>
      </w:r>
    </w:p>
    <w:p w:rsidR="00F17623" w:rsidRPr="00F17623" w:rsidRDefault="00F17623" w:rsidP="00F17623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názov </w:t>
      </w:r>
      <w:r w:rsidRPr="0083402E">
        <w:rPr>
          <w:rFonts w:ascii="Times New Roman" w:hAnsi="Times New Roman" w:cs="Times New Roman"/>
          <w:color w:val="auto"/>
          <w:szCs w:val="24"/>
        </w:rPr>
        <w:t>práce</w:t>
      </w:r>
    </w:p>
    <w:p w:rsidR="00571C37" w:rsidRPr="0083402E" w:rsidRDefault="005F1811" w:rsidP="00676972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označenie Komplexná odborná práca </w:t>
      </w:r>
    </w:p>
    <w:p w:rsidR="00571C37" w:rsidRPr="0083402E" w:rsidRDefault="005F1811" w:rsidP="00676972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číslo a názov </w:t>
      </w:r>
      <w:r w:rsidR="00F17623">
        <w:rPr>
          <w:rFonts w:ascii="Times New Roman" w:hAnsi="Times New Roman" w:cs="Times New Roman"/>
          <w:color w:val="auto"/>
          <w:szCs w:val="24"/>
        </w:rPr>
        <w:t>témy maturitnej skúšky</w:t>
      </w:r>
    </w:p>
    <w:p w:rsidR="00F17623" w:rsidRDefault="005F1811" w:rsidP="00676972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F17623">
        <w:rPr>
          <w:rFonts w:ascii="Times New Roman" w:hAnsi="Times New Roman" w:cs="Times New Roman"/>
          <w:color w:val="auto"/>
          <w:szCs w:val="24"/>
        </w:rPr>
        <w:t xml:space="preserve">meno a priezvisko </w:t>
      </w:r>
      <w:r w:rsidR="00571C37" w:rsidRPr="00F17623">
        <w:rPr>
          <w:rFonts w:ascii="Times New Roman" w:hAnsi="Times New Roman" w:cs="Times New Roman"/>
          <w:color w:val="auto"/>
          <w:szCs w:val="24"/>
        </w:rPr>
        <w:t>autora</w:t>
      </w:r>
    </w:p>
    <w:p w:rsidR="00F17623" w:rsidRDefault="00F17623" w:rsidP="00676972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trieda</w:t>
      </w:r>
    </w:p>
    <w:p w:rsidR="00F17623" w:rsidRPr="00F17623" w:rsidRDefault="006127F4" w:rsidP="00F17623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miesto a rok</w:t>
      </w:r>
      <w:r w:rsidR="00F17623">
        <w:rPr>
          <w:rFonts w:ascii="Times New Roman" w:hAnsi="Times New Roman" w:cs="Times New Roman"/>
          <w:color w:val="auto"/>
          <w:szCs w:val="24"/>
        </w:rPr>
        <w:t xml:space="preserve"> dokončenia práce</w:t>
      </w:r>
    </w:p>
    <w:p w:rsidR="005F1811" w:rsidRPr="00F17623" w:rsidRDefault="005F1811" w:rsidP="00676972">
      <w:pPr>
        <w:pStyle w:val="Odsekzoznamu"/>
        <w:numPr>
          <w:ilvl w:val="0"/>
          <w:numId w:val="1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F17623">
        <w:rPr>
          <w:rFonts w:ascii="Times New Roman" w:hAnsi="Times New Roman" w:cs="Times New Roman"/>
          <w:color w:val="auto"/>
          <w:szCs w:val="24"/>
        </w:rPr>
        <w:t>meno a priezvisko konzultanta</w:t>
      </w:r>
      <w:r w:rsidR="00F17623">
        <w:rPr>
          <w:rFonts w:ascii="Times New Roman" w:hAnsi="Times New Roman" w:cs="Times New Roman"/>
          <w:color w:val="auto"/>
          <w:szCs w:val="24"/>
        </w:rPr>
        <w:t xml:space="preserve"> so všetkými jeho titulmi </w:t>
      </w:r>
    </w:p>
    <w:p w:rsidR="003424F5" w:rsidRDefault="003424F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571C37" w:rsidRPr="00A306B8" w:rsidRDefault="00571C37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lastRenderedPageBreak/>
        <w:t xml:space="preserve">Čestné vyhlásenie </w:t>
      </w:r>
    </w:p>
    <w:p w:rsidR="00325F1D" w:rsidRPr="00A306B8" w:rsidRDefault="00325F1D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325F1D" w:rsidRPr="00A306B8" w:rsidRDefault="00325F1D" w:rsidP="00676972">
      <w:pPr>
        <w:pStyle w:val="Odsekzoznamu"/>
        <w:numPr>
          <w:ilvl w:val="0"/>
          <w:numId w:val="12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na samostatnej strane</w:t>
      </w:r>
    </w:p>
    <w:p w:rsidR="00325F1D" w:rsidRDefault="00325F1D" w:rsidP="00676972">
      <w:pPr>
        <w:pStyle w:val="Odsekzoznamu"/>
        <w:numPr>
          <w:ilvl w:val="0"/>
          <w:numId w:val="12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potvrdenie, že žiak/žiaci pracoval</w:t>
      </w:r>
      <w:r w:rsidR="006C1CB5">
        <w:rPr>
          <w:rFonts w:ascii="Times New Roman" w:hAnsi="Times New Roman" w:cs="Times New Roman"/>
          <w:szCs w:val="24"/>
        </w:rPr>
        <w:t>/-</w:t>
      </w:r>
      <w:r w:rsidRPr="00A306B8">
        <w:rPr>
          <w:rFonts w:ascii="Times New Roman" w:hAnsi="Times New Roman" w:cs="Times New Roman"/>
          <w:szCs w:val="24"/>
        </w:rPr>
        <w:t>i samostatne v súlade s etickými normami</w:t>
      </w:r>
    </w:p>
    <w:p w:rsidR="00860D64" w:rsidRDefault="006C1CB5" w:rsidP="006D18C0">
      <w:pPr>
        <w:pStyle w:val="Odsekzoznamu"/>
        <w:numPr>
          <w:ilvl w:val="0"/>
          <w:numId w:val="12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tlačenej verzii práce je pod textom čestného vyhlásenia potrebný vlastnoručný podpis autora/autorov</w:t>
      </w:r>
    </w:p>
    <w:p w:rsidR="00F17623" w:rsidRPr="006D18C0" w:rsidRDefault="00F17623" w:rsidP="00F17623">
      <w:pPr>
        <w:pStyle w:val="Odsekzoznamu"/>
        <w:spacing w:after="0" w:line="240" w:lineRule="auto"/>
        <w:ind w:left="851" w:right="0" w:firstLine="0"/>
        <w:rPr>
          <w:rFonts w:ascii="Times New Roman" w:hAnsi="Times New Roman" w:cs="Times New Roman"/>
          <w:szCs w:val="24"/>
        </w:rPr>
      </w:pPr>
    </w:p>
    <w:p w:rsidR="00325F1D" w:rsidRPr="00A306B8" w:rsidRDefault="00325F1D" w:rsidP="00676972">
      <w:pPr>
        <w:pStyle w:val="Odsekzoznamu"/>
        <w:numPr>
          <w:ilvl w:val="1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 xml:space="preserve">Poďakovanie </w:t>
      </w:r>
    </w:p>
    <w:p w:rsidR="00325F1D" w:rsidRPr="00A306B8" w:rsidRDefault="00325F1D" w:rsidP="00A306B8">
      <w:pPr>
        <w:pStyle w:val="Odsekzoznamu"/>
        <w:spacing w:after="0" w:line="240" w:lineRule="auto"/>
        <w:ind w:left="426" w:right="28" w:firstLine="0"/>
        <w:jc w:val="left"/>
        <w:rPr>
          <w:rFonts w:ascii="Times New Roman" w:hAnsi="Times New Roman" w:cs="Times New Roman"/>
          <w:szCs w:val="24"/>
        </w:rPr>
      </w:pPr>
    </w:p>
    <w:p w:rsidR="00325F1D" w:rsidRPr="00A306B8" w:rsidRDefault="00325F1D" w:rsidP="00676972">
      <w:pPr>
        <w:pStyle w:val="Odsekzoznamu"/>
        <w:numPr>
          <w:ilvl w:val="0"/>
          <w:numId w:val="13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na samostatnej strane</w:t>
      </w:r>
    </w:p>
    <w:p w:rsidR="00325F1D" w:rsidRDefault="006C1CB5" w:rsidP="00676972">
      <w:pPr>
        <w:pStyle w:val="Odsekzoznamu"/>
        <w:numPr>
          <w:ilvl w:val="0"/>
          <w:numId w:val="13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 venované </w:t>
      </w:r>
      <w:r w:rsidR="00325F1D" w:rsidRPr="00A306B8">
        <w:rPr>
          <w:rFonts w:ascii="Times New Roman" w:hAnsi="Times New Roman" w:cs="Times New Roman"/>
          <w:szCs w:val="24"/>
        </w:rPr>
        <w:t>konzultantovi práce, ktorý v</w:t>
      </w:r>
      <w:r>
        <w:rPr>
          <w:rFonts w:ascii="Times New Roman" w:hAnsi="Times New Roman" w:cs="Times New Roman"/>
          <w:szCs w:val="24"/>
        </w:rPr>
        <w:t xml:space="preserve">iedol žiaka pri vypracovaní KOP </w:t>
      </w:r>
      <w:r w:rsidR="00325F1D" w:rsidRPr="006C1CB5">
        <w:rPr>
          <w:rFonts w:ascii="Times New Roman" w:hAnsi="Times New Roman" w:cs="Times New Roman"/>
          <w:szCs w:val="24"/>
        </w:rPr>
        <w:t>a firme, ktorá bola nápomocná pri tvorbe KOP</w:t>
      </w:r>
    </w:p>
    <w:p w:rsidR="006C1CB5" w:rsidRPr="006C1CB5" w:rsidRDefault="006C1CB5" w:rsidP="00676972">
      <w:pPr>
        <w:pStyle w:val="Odsekzoznamu"/>
        <w:numPr>
          <w:ilvl w:val="0"/>
          <w:numId w:val="13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 menách a priezviskách osôb sa uvádzajú aj tituly</w:t>
      </w:r>
    </w:p>
    <w:p w:rsidR="00325F1D" w:rsidRPr="00A306B8" w:rsidRDefault="00325F1D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571C37" w:rsidRPr="00A306B8" w:rsidRDefault="00571C37" w:rsidP="00676972">
      <w:pPr>
        <w:pStyle w:val="Odsekzoznamu"/>
        <w:numPr>
          <w:ilvl w:val="1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 xml:space="preserve">Obsah  </w:t>
      </w:r>
    </w:p>
    <w:p w:rsidR="00325F1D" w:rsidRPr="00A306B8" w:rsidRDefault="00325F1D" w:rsidP="00A306B8">
      <w:pPr>
        <w:pStyle w:val="Odsekzoznamu"/>
        <w:spacing w:after="0" w:line="240" w:lineRule="auto"/>
        <w:ind w:left="426" w:right="28" w:firstLine="0"/>
        <w:jc w:val="left"/>
        <w:rPr>
          <w:rFonts w:ascii="Times New Roman" w:hAnsi="Times New Roman" w:cs="Times New Roman"/>
          <w:szCs w:val="24"/>
        </w:rPr>
      </w:pPr>
    </w:p>
    <w:p w:rsidR="00325F1D" w:rsidRPr="00A306B8" w:rsidRDefault="00325F1D" w:rsidP="00676972">
      <w:pPr>
        <w:pStyle w:val="Odsekzoznamu"/>
        <w:numPr>
          <w:ilvl w:val="0"/>
          <w:numId w:val="14"/>
        </w:numPr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na osobitnom liste</w:t>
      </w:r>
    </w:p>
    <w:p w:rsidR="00325F1D" w:rsidRPr="00A306B8" w:rsidRDefault="00571C37" w:rsidP="00676972">
      <w:pPr>
        <w:pStyle w:val="Odsekzoznamu"/>
        <w:numPr>
          <w:ilvl w:val="0"/>
          <w:numId w:val="14"/>
        </w:numPr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skladá </w:t>
      </w:r>
      <w:r w:rsidR="00325F1D" w:rsidRPr="00A306B8">
        <w:rPr>
          <w:rFonts w:ascii="Times New Roman" w:hAnsi="Times New Roman" w:cs="Times New Roman"/>
          <w:szCs w:val="24"/>
        </w:rPr>
        <w:t xml:space="preserve">sa </w:t>
      </w:r>
      <w:r w:rsidRPr="00A306B8">
        <w:rPr>
          <w:rFonts w:ascii="Times New Roman" w:hAnsi="Times New Roman" w:cs="Times New Roman"/>
          <w:szCs w:val="24"/>
        </w:rPr>
        <w:t>z troch stĺpcov</w:t>
      </w:r>
      <w:r w:rsidR="009B0CA5" w:rsidRPr="00A306B8">
        <w:rPr>
          <w:rFonts w:ascii="Times New Roman" w:hAnsi="Times New Roman" w:cs="Times New Roman"/>
          <w:szCs w:val="24"/>
        </w:rPr>
        <w:t>:</w:t>
      </w:r>
    </w:p>
    <w:p w:rsidR="00325F1D" w:rsidRPr="00A306B8" w:rsidRDefault="00571C37" w:rsidP="00676972">
      <w:pPr>
        <w:pStyle w:val="Odsekzoznamu"/>
        <w:numPr>
          <w:ilvl w:val="0"/>
          <w:numId w:val="15"/>
        </w:numPr>
        <w:spacing w:before="120" w:after="0" w:line="240" w:lineRule="auto"/>
        <w:ind w:left="1135" w:right="28" w:hanging="284"/>
        <w:contextualSpacing w:val="0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číselný stĺpec </w:t>
      </w:r>
      <w:r w:rsidR="009B0CA5" w:rsidRPr="00A306B8">
        <w:rPr>
          <w:rFonts w:ascii="Times New Roman" w:hAnsi="Times New Roman" w:cs="Times New Roman"/>
          <w:szCs w:val="24"/>
        </w:rPr>
        <w:t xml:space="preserve">– </w:t>
      </w:r>
      <w:r w:rsidRPr="00A306B8">
        <w:rPr>
          <w:rFonts w:ascii="Times New Roman" w:hAnsi="Times New Roman" w:cs="Times New Roman"/>
          <w:szCs w:val="24"/>
        </w:rPr>
        <w:t xml:space="preserve">obsahuje </w:t>
      </w:r>
      <w:r w:rsidR="009B0CA5" w:rsidRPr="00A306B8">
        <w:rPr>
          <w:rFonts w:ascii="Times New Roman" w:hAnsi="Times New Roman" w:cs="Times New Roman"/>
          <w:szCs w:val="24"/>
        </w:rPr>
        <w:t>označenia kapitol a podkapitol</w:t>
      </w:r>
    </w:p>
    <w:p w:rsidR="00325F1D" w:rsidRPr="00971BBA" w:rsidRDefault="00571C37" w:rsidP="00676972">
      <w:pPr>
        <w:pStyle w:val="Odsekzoznamu"/>
        <w:numPr>
          <w:ilvl w:val="0"/>
          <w:numId w:val="15"/>
        </w:numPr>
        <w:spacing w:after="0" w:line="240" w:lineRule="auto"/>
        <w:ind w:left="1134" w:right="28" w:hanging="283"/>
        <w:rPr>
          <w:rFonts w:ascii="Times New Roman" w:hAnsi="Times New Roman" w:cs="Times New Roman"/>
          <w:b/>
          <w:szCs w:val="24"/>
        </w:rPr>
      </w:pPr>
      <w:r w:rsidRPr="00A306B8">
        <w:rPr>
          <w:rFonts w:ascii="Times New Roman" w:hAnsi="Times New Roman" w:cs="Times New Roman"/>
          <w:szCs w:val="24"/>
        </w:rPr>
        <w:t>stĺpec textový – s názvami kapito</w:t>
      </w:r>
      <w:r w:rsidR="009B0CA5" w:rsidRPr="00A306B8">
        <w:rPr>
          <w:rFonts w:ascii="Times New Roman" w:hAnsi="Times New Roman" w:cs="Times New Roman"/>
          <w:szCs w:val="24"/>
        </w:rPr>
        <w:t>l a podkapitol zarovnaný zľava</w:t>
      </w:r>
      <w:r w:rsidR="00971BBA">
        <w:rPr>
          <w:rFonts w:ascii="Times New Roman" w:hAnsi="Times New Roman" w:cs="Times New Roman"/>
          <w:szCs w:val="24"/>
        </w:rPr>
        <w:t xml:space="preserve">. Na zlepšenie prehľadnosti sa v obsahu môžu </w:t>
      </w:r>
      <w:r w:rsidR="00971BBA" w:rsidRPr="00971BBA">
        <w:rPr>
          <w:rFonts w:ascii="Times New Roman" w:hAnsi="Times New Roman" w:cs="Times New Roman"/>
          <w:b/>
          <w:szCs w:val="24"/>
        </w:rPr>
        <w:t xml:space="preserve">zvýrazniť </w:t>
      </w:r>
      <w:r w:rsidR="00971BBA">
        <w:rPr>
          <w:rFonts w:ascii="Times New Roman" w:hAnsi="Times New Roman" w:cs="Times New Roman"/>
          <w:b/>
          <w:szCs w:val="24"/>
        </w:rPr>
        <w:t xml:space="preserve">tučným písmom </w:t>
      </w:r>
      <w:r w:rsidR="00971BBA" w:rsidRPr="00971BBA">
        <w:rPr>
          <w:rFonts w:ascii="Times New Roman" w:hAnsi="Times New Roman" w:cs="Times New Roman"/>
          <w:b/>
          <w:szCs w:val="24"/>
        </w:rPr>
        <w:t>názvy hlavných kapitol.</w:t>
      </w:r>
    </w:p>
    <w:p w:rsidR="00325F1D" w:rsidRPr="00A306B8" w:rsidRDefault="009B0CA5" w:rsidP="00676972">
      <w:pPr>
        <w:pStyle w:val="Odsekzoznamu"/>
        <w:numPr>
          <w:ilvl w:val="0"/>
          <w:numId w:val="15"/>
        </w:numPr>
        <w:spacing w:after="0" w:line="240" w:lineRule="auto"/>
        <w:ind w:left="1134" w:right="28" w:hanging="283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stĺpec </w:t>
      </w:r>
      <w:r w:rsidR="00571C37" w:rsidRPr="00A306B8">
        <w:rPr>
          <w:rFonts w:ascii="Times New Roman" w:hAnsi="Times New Roman" w:cs="Times New Roman"/>
          <w:szCs w:val="24"/>
        </w:rPr>
        <w:t>čí</w:t>
      </w:r>
      <w:r w:rsidRPr="00A306B8">
        <w:rPr>
          <w:rFonts w:ascii="Times New Roman" w:hAnsi="Times New Roman" w:cs="Times New Roman"/>
          <w:szCs w:val="24"/>
        </w:rPr>
        <w:t>selný – udáva čísla strán</w:t>
      </w:r>
    </w:p>
    <w:p w:rsidR="00571C37" w:rsidRPr="006F2283" w:rsidRDefault="006F2283" w:rsidP="00971BBA">
      <w:pPr>
        <w:pStyle w:val="Odsekzoznamu"/>
        <w:spacing w:before="120" w:after="0" w:line="240" w:lineRule="auto"/>
        <w:ind w:left="567" w:right="28" w:firstLine="0"/>
        <w:contextualSpacing w:val="0"/>
        <w:rPr>
          <w:rFonts w:ascii="Times New Roman" w:hAnsi="Times New Roman" w:cs="Times New Roman"/>
          <w:szCs w:val="24"/>
        </w:rPr>
      </w:pPr>
      <w:r w:rsidRPr="006F2283">
        <w:rPr>
          <w:rFonts w:ascii="Times New Roman" w:hAnsi="Times New Roman" w:cs="Times New Roman"/>
          <w:szCs w:val="24"/>
        </w:rPr>
        <w:t>V programe MS Word</w:t>
      </w:r>
      <w:r>
        <w:rPr>
          <w:rFonts w:ascii="Times New Roman" w:hAnsi="Times New Roman" w:cs="Times New Roman"/>
          <w:b/>
          <w:szCs w:val="24"/>
        </w:rPr>
        <w:t xml:space="preserve"> sa p</w:t>
      </w:r>
      <w:r w:rsidR="00571C37" w:rsidRPr="006F2283">
        <w:rPr>
          <w:rFonts w:ascii="Times New Roman" w:hAnsi="Times New Roman" w:cs="Times New Roman"/>
          <w:b/>
          <w:szCs w:val="24"/>
        </w:rPr>
        <w:t>ri používaní nadpisov</w:t>
      </w:r>
      <w:r>
        <w:rPr>
          <w:rFonts w:ascii="Times New Roman" w:hAnsi="Times New Roman" w:cs="Times New Roman"/>
          <w:szCs w:val="24"/>
        </w:rPr>
        <w:t xml:space="preserve"> </w:t>
      </w:r>
      <w:r w:rsidR="009B0CA5" w:rsidRPr="006F2283">
        <w:rPr>
          <w:rFonts w:ascii="Times New Roman" w:hAnsi="Times New Roman" w:cs="Times New Roman"/>
          <w:szCs w:val="24"/>
        </w:rPr>
        <w:t xml:space="preserve">využíva </w:t>
      </w:r>
      <w:r w:rsidR="00571C37" w:rsidRPr="006F2283">
        <w:rPr>
          <w:rFonts w:ascii="Times New Roman" w:hAnsi="Times New Roman" w:cs="Times New Roman"/>
          <w:szCs w:val="24"/>
        </w:rPr>
        <w:t>funkcia</w:t>
      </w:r>
      <w:r w:rsidR="00325F1D" w:rsidRPr="006F2283">
        <w:rPr>
          <w:rFonts w:ascii="Times New Roman" w:hAnsi="Times New Roman" w:cs="Times New Roman"/>
          <w:szCs w:val="24"/>
        </w:rPr>
        <w:t xml:space="preserve"> </w:t>
      </w:r>
      <w:r w:rsidRPr="006F2283">
        <w:rPr>
          <w:rFonts w:ascii="Times New Roman" w:hAnsi="Times New Roman" w:cs="Times New Roman"/>
          <w:b/>
          <w:szCs w:val="24"/>
        </w:rPr>
        <w:t>pridávania</w:t>
      </w:r>
      <w:r>
        <w:rPr>
          <w:rFonts w:ascii="Times New Roman" w:hAnsi="Times New Roman" w:cs="Times New Roman"/>
          <w:b/>
          <w:szCs w:val="24"/>
        </w:rPr>
        <w:t xml:space="preserve"> obsahu.</w:t>
      </w:r>
    </w:p>
    <w:p w:rsidR="006F2283" w:rsidRPr="00A306B8" w:rsidRDefault="006F2283" w:rsidP="00A306B8">
      <w:pPr>
        <w:spacing w:after="0" w:line="240" w:lineRule="auto"/>
        <w:ind w:left="708" w:right="0" w:firstLine="0"/>
        <w:rPr>
          <w:rFonts w:ascii="Times New Roman" w:hAnsi="Times New Roman" w:cs="Times New Roman"/>
          <w:szCs w:val="24"/>
        </w:rPr>
      </w:pPr>
    </w:p>
    <w:p w:rsidR="009B0CA5" w:rsidRPr="00A306B8" w:rsidRDefault="00571C37" w:rsidP="00676972">
      <w:pPr>
        <w:pStyle w:val="Odsekzoznamu"/>
        <w:numPr>
          <w:ilvl w:val="1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 xml:space="preserve">Zoznam </w:t>
      </w:r>
      <w:r w:rsidR="009B0CA5" w:rsidRPr="00A306B8">
        <w:rPr>
          <w:rFonts w:ascii="Times New Roman" w:hAnsi="Times New Roman" w:cs="Times New Roman"/>
          <w:b/>
          <w:szCs w:val="24"/>
        </w:rPr>
        <w:t>tabuliek, grafov a</w:t>
      </w:r>
      <w:r w:rsidR="001253BE" w:rsidRPr="00A306B8">
        <w:rPr>
          <w:rFonts w:ascii="Times New Roman" w:hAnsi="Times New Roman" w:cs="Times New Roman"/>
          <w:b/>
          <w:szCs w:val="24"/>
        </w:rPr>
        <w:t> </w:t>
      </w:r>
      <w:r w:rsidR="009B0CA5" w:rsidRPr="00A306B8">
        <w:rPr>
          <w:rFonts w:ascii="Times New Roman" w:hAnsi="Times New Roman" w:cs="Times New Roman"/>
          <w:b/>
          <w:szCs w:val="24"/>
        </w:rPr>
        <w:t>ilustrácií</w:t>
      </w:r>
    </w:p>
    <w:p w:rsidR="001253BE" w:rsidRPr="00A306B8" w:rsidRDefault="001253BE" w:rsidP="00A306B8">
      <w:pPr>
        <w:pStyle w:val="Odsekzoznamu"/>
        <w:spacing w:after="0" w:line="240" w:lineRule="auto"/>
        <w:ind w:left="426" w:right="28" w:firstLine="0"/>
        <w:jc w:val="left"/>
        <w:rPr>
          <w:rFonts w:ascii="Times New Roman" w:hAnsi="Times New Roman" w:cs="Times New Roman"/>
          <w:szCs w:val="24"/>
        </w:rPr>
      </w:pPr>
    </w:p>
    <w:p w:rsidR="00971BBA" w:rsidRDefault="00971BBA" w:rsidP="00676972">
      <w:pPr>
        <w:pStyle w:val="Odsekzoznamu"/>
        <w:numPr>
          <w:ilvl w:val="0"/>
          <w:numId w:val="17"/>
        </w:numPr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 zaraďuje za obsah</w:t>
      </w:r>
    </w:p>
    <w:p w:rsidR="00971BBA" w:rsidRDefault="00971BBA" w:rsidP="00971BBA">
      <w:pPr>
        <w:pStyle w:val="Odsekzoznamu"/>
        <w:spacing w:before="120" w:after="0" w:line="240" w:lineRule="auto"/>
        <w:ind w:left="851" w:right="28" w:firstLine="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Ale </w:t>
      </w:r>
      <w:r w:rsidRPr="00A306B8">
        <w:rPr>
          <w:rFonts w:ascii="Times New Roman" w:hAnsi="Times New Roman" w:cs="Times New Roman"/>
          <w:szCs w:val="24"/>
        </w:rPr>
        <w:t xml:space="preserve">ak sa v práci vyskytuje </w:t>
      </w:r>
      <w:r>
        <w:rPr>
          <w:rFonts w:ascii="Times New Roman" w:hAnsi="Times New Roman" w:cs="Times New Roman"/>
          <w:szCs w:val="24"/>
        </w:rPr>
        <w:t xml:space="preserve">aj </w:t>
      </w:r>
      <w:r w:rsidRPr="00A306B8">
        <w:rPr>
          <w:rFonts w:ascii="Times New Roman" w:hAnsi="Times New Roman" w:cs="Times New Roman"/>
          <w:szCs w:val="24"/>
        </w:rPr>
        <w:t>zoznam skratiek, značiek a symbolov, tak sa zaraďuje</w:t>
      </w:r>
      <w:r>
        <w:rPr>
          <w:rFonts w:ascii="Times New Roman" w:hAnsi="Times New Roman" w:cs="Times New Roman"/>
          <w:szCs w:val="24"/>
        </w:rPr>
        <w:t xml:space="preserve"> zoznam tabuliek, grafov a ilustrácií</w:t>
      </w:r>
      <w:r w:rsidRPr="00A306B8">
        <w:rPr>
          <w:rFonts w:ascii="Times New Roman" w:hAnsi="Times New Roman" w:cs="Times New Roman"/>
          <w:szCs w:val="24"/>
        </w:rPr>
        <w:t xml:space="preserve"> za zoznam skratiek...</w:t>
      </w:r>
    </w:p>
    <w:p w:rsidR="009B0CA5" w:rsidRPr="0070217E" w:rsidRDefault="009B0CA5" w:rsidP="0070217E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</w:p>
    <w:p w:rsidR="009B0CA5" w:rsidRPr="0070217E" w:rsidRDefault="009B0CA5" w:rsidP="00676972">
      <w:pPr>
        <w:pStyle w:val="Odsekzoznamu"/>
        <w:numPr>
          <w:ilvl w:val="1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Úvod</w:t>
      </w:r>
    </w:p>
    <w:p w:rsidR="0070217E" w:rsidRPr="00A306B8" w:rsidRDefault="0070217E" w:rsidP="0070217E">
      <w:pPr>
        <w:pStyle w:val="Odsekzoznamu"/>
        <w:spacing w:after="0" w:line="240" w:lineRule="auto"/>
        <w:ind w:left="426" w:right="28" w:firstLine="0"/>
        <w:jc w:val="left"/>
        <w:rPr>
          <w:rFonts w:ascii="Times New Roman" w:hAnsi="Times New Roman" w:cs="Times New Roman"/>
          <w:szCs w:val="24"/>
        </w:rPr>
      </w:pPr>
    </w:p>
    <w:p w:rsidR="001253BE" w:rsidRDefault="001253BE" w:rsidP="00676972">
      <w:pPr>
        <w:pStyle w:val="Odsekzoznamu"/>
        <w:numPr>
          <w:ilvl w:val="0"/>
          <w:numId w:val="18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obsahuje stručný úvod do problematiky – </w:t>
      </w:r>
      <w:r w:rsidRPr="007B0CC3">
        <w:rPr>
          <w:rFonts w:ascii="Times New Roman" w:hAnsi="Times New Roman" w:cs="Times New Roman"/>
          <w:b/>
          <w:szCs w:val="24"/>
        </w:rPr>
        <w:t>cieľ a dôvod,</w:t>
      </w:r>
      <w:r w:rsidRPr="00A306B8">
        <w:rPr>
          <w:rFonts w:ascii="Times New Roman" w:hAnsi="Times New Roman" w:cs="Times New Roman"/>
          <w:szCs w:val="24"/>
        </w:rPr>
        <w:t xml:space="preserve"> prečo sa žiak rozhodol vypracovať prácu na danú tému</w:t>
      </w:r>
    </w:p>
    <w:p w:rsidR="007B0CC3" w:rsidRDefault="000B4944" w:rsidP="00676972">
      <w:pPr>
        <w:pStyle w:val="Odsekzoznamu"/>
        <w:numPr>
          <w:ilvl w:val="0"/>
          <w:numId w:val="18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rozsah: 1 – 1 ½ </w:t>
      </w:r>
      <w:r w:rsidR="007B0CC3">
        <w:rPr>
          <w:rFonts w:ascii="Times New Roman" w:hAnsi="Times New Roman" w:cs="Times New Roman"/>
          <w:szCs w:val="24"/>
        </w:rPr>
        <w:t>strany A4</w:t>
      </w:r>
    </w:p>
    <w:p w:rsidR="00C97461" w:rsidRDefault="00C97461" w:rsidP="00C97461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</w:p>
    <w:p w:rsidR="00423F55" w:rsidRDefault="00423F55" w:rsidP="00C97461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Členenie textu na odseky</w:t>
      </w:r>
      <w:r w:rsidR="00C97461">
        <w:rPr>
          <w:rFonts w:ascii="Times New Roman" w:hAnsi="Times New Roman" w:cs="Times New Roman"/>
          <w:szCs w:val="24"/>
        </w:rPr>
        <w:t xml:space="preserve"> (lo</w:t>
      </w:r>
      <w:r>
        <w:rPr>
          <w:rFonts w:ascii="Times New Roman" w:hAnsi="Times New Roman" w:cs="Times New Roman"/>
          <w:szCs w:val="24"/>
        </w:rPr>
        <w:t>gicky ucelené časti textu)</w:t>
      </w:r>
    </w:p>
    <w:p w:rsidR="00C97461" w:rsidRDefault="00423F55" w:rsidP="00C97461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 w:rsidRPr="00423F55">
        <w:rPr>
          <w:rFonts w:ascii="Times New Roman" w:hAnsi="Times New Roman" w:cs="Times New Roman"/>
          <w:b/>
          <w:szCs w:val="24"/>
        </w:rPr>
        <w:t>Prvý riadok odseku</w:t>
      </w:r>
      <w:r>
        <w:rPr>
          <w:rFonts w:ascii="Times New Roman" w:hAnsi="Times New Roman" w:cs="Times New Roman"/>
          <w:szCs w:val="24"/>
        </w:rPr>
        <w:t xml:space="preserve"> sa môže písať:</w:t>
      </w:r>
    </w:p>
    <w:p w:rsidR="00423F55" w:rsidRPr="00423F55" w:rsidRDefault="00423F55" w:rsidP="00676972">
      <w:pPr>
        <w:pStyle w:val="Odsekzoznamu"/>
        <w:numPr>
          <w:ilvl w:val="0"/>
          <w:numId w:val="26"/>
        </w:numPr>
        <w:spacing w:before="120" w:after="0" w:line="240" w:lineRule="auto"/>
        <w:ind w:left="924" w:right="0" w:hanging="357"/>
        <w:contextualSpacing w:val="0"/>
        <w:rPr>
          <w:rFonts w:ascii="Times New Roman" w:hAnsi="Times New Roman" w:cs="Times New Roman"/>
          <w:b/>
          <w:szCs w:val="24"/>
        </w:rPr>
      </w:pPr>
      <w:r w:rsidRPr="00423F55">
        <w:rPr>
          <w:rFonts w:ascii="Times New Roman" w:hAnsi="Times New Roman" w:cs="Times New Roman"/>
          <w:b/>
          <w:szCs w:val="24"/>
        </w:rPr>
        <w:t>od ľavej zvislice</w:t>
      </w:r>
    </w:p>
    <w:p w:rsidR="00423F55" w:rsidRDefault="00423F55" w:rsidP="00676972">
      <w:pPr>
        <w:pStyle w:val="Odsekzoznamu"/>
        <w:numPr>
          <w:ilvl w:val="0"/>
          <w:numId w:val="26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so zarážkou od ľavej zvislice (tabulátor sa nastavuje na 1,25 cm). </w:t>
      </w:r>
    </w:p>
    <w:p w:rsidR="00423F55" w:rsidRPr="00423F55" w:rsidRDefault="00423F55" w:rsidP="00423F55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Ak sa text píše riadkovaním 1,5 a prvý riadok odseku sa začína od ľavej zvislice </w:t>
      </w:r>
      <w:r w:rsidRPr="00423F55">
        <w:rPr>
          <w:rFonts w:ascii="Times New Roman" w:hAnsi="Times New Roman" w:cs="Times New Roman"/>
          <w:b/>
          <w:szCs w:val="24"/>
        </w:rPr>
        <w:t>oddeľujú sa odseky prázdnym riadkom.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B0CC3" w:rsidRDefault="007B0CC3" w:rsidP="007B0CC3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3424F5" w:rsidRDefault="003424F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:rsidR="007B0CC3" w:rsidRPr="00411C16" w:rsidRDefault="007B0CC3" w:rsidP="00676972">
      <w:pPr>
        <w:pStyle w:val="Odsekzoznamu"/>
        <w:numPr>
          <w:ilvl w:val="1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lastRenderedPageBreak/>
        <w:t>Zoznam skratiek, značiek a</w:t>
      </w:r>
      <w:r w:rsidR="00411C16">
        <w:rPr>
          <w:rFonts w:ascii="Times New Roman" w:hAnsi="Times New Roman" w:cs="Times New Roman"/>
          <w:b/>
          <w:szCs w:val="24"/>
        </w:rPr>
        <w:t> </w:t>
      </w:r>
      <w:r w:rsidRPr="00A306B8">
        <w:rPr>
          <w:rFonts w:ascii="Times New Roman" w:hAnsi="Times New Roman" w:cs="Times New Roman"/>
          <w:b/>
          <w:szCs w:val="24"/>
        </w:rPr>
        <w:t>symbolov</w:t>
      </w:r>
    </w:p>
    <w:p w:rsidR="00411C16" w:rsidRPr="00411C16" w:rsidRDefault="00411C16" w:rsidP="00411C16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</w:p>
    <w:p w:rsidR="007B0CC3" w:rsidRDefault="00411C16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zoraďujú sa </w:t>
      </w:r>
      <w:r w:rsidR="007B0CC3" w:rsidRPr="00A306B8">
        <w:rPr>
          <w:rFonts w:ascii="Times New Roman" w:hAnsi="Times New Roman" w:cs="Times New Roman"/>
          <w:szCs w:val="24"/>
        </w:rPr>
        <w:t>v abecednom poradí</w:t>
      </w:r>
    </w:p>
    <w:p w:rsidR="003424F5" w:rsidRPr="003424F5" w:rsidRDefault="003424F5" w:rsidP="003424F5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</w:p>
    <w:p w:rsidR="00F17623" w:rsidRDefault="00F17623" w:rsidP="007B0CC3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411C16" w:rsidRPr="00A306B8" w:rsidRDefault="00411C16" w:rsidP="00676972">
      <w:pPr>
        <w:pStyle w:val="Odsekzoznamu"/>
        <w:numPr>
          <w:ilvl w:val="1"/>
          <w:numId w:val="7"/>
        </w:numPr>
        <w:spacing w:after="0" w:line="240" w:lineRule="auto"/>
        <w:ind w:left="567" w:right="28" w:hanging="567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>Problematika a prehľad literatúry</w:t>
      </w:r>
    </w:p>
    <w:p w:rsidR="00411C16" w:rsidRDefault="00411C16" w:rsidP="00411C16">
      <w:pPr>
        <w:pStyle w:val="Odsekzoznamu"/>
        <w:spacing w:after="0" w:line="240" w:lineRule="auto"/>
        <w:ind w:left="426" w:right="28" w:firstLine="141"/>
        <w:jc w:val="left"/>
        <w:rPr>
          <w:rFonts w:ascii="Times New Roman" w:hAnsi="Times New Roman" w:cs="Times New Roman"/>
          <w:szCs w:val="24"/>
        </w:rPr>
      </w:pPr>
    </w:p>
    <w:p w:rsidR="00411C16" w:rsidRPr="00411C16" w:rsidRDefault="00411C16" w:rsidP="00411C16">
      <w:pPr>
        <w:pStyle w:val="Odsekzoznamu"/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ab/>
      </w:r>
      <w:r w:rsidRPr="00A306B8">
        <w:rPr>
          <w:rFonts w:ascii="Times New Roman" w:hAnsi="Times New Roman" w:cs="Times New Roman"/>
          <w:szCs w:val="24"/>
        </w:rPr>
        <w:t>teoretické východiská</w:t>
      </w:r>
    </w:p>
    <w:p w:rsidR="00411C16" w:rsidRDefault="00411C16" w:rsidP="00676972">
      <w:pPr>
        <w:pStyle w:val="Odsekzoznamu"/>
        <w:numPr>
          <w:ilvl w:val="0"/>
          <w:numId w:val="16"/>
        </w:numPr>
        <w:spacing w:before="120" w:after="0" w:line="240" w:lineRule="auto"/>
        <w:ind w:left="851" w:right="28" w:hanging="284"/>
        <w:contextualSpacing w:val="0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informuje o poznatkoch, ktoré boli </w:t>
      </w:r>
      <w:r>
        <w:rPr>
          <w:rFonts w:ascii="Times New Roman" w:hAnsi="Times New Roman" w:cs="Times New Roman"/>
          <w:szCs w:val="24"/>
        </w:rPr>
        <w:t>v danej oblasti už publikované</w:t>
      </w:r>
    </w:p>
    <w:p w:rsidR="00187E10" w:rsidRPr="00187E10" w:rsidRDefault="00187E10" w:rsidP="00676972">
      <w:pPr>
        <w:pStyle w:val="Odsekzoznamu"/>
        <w:numPr>
          <w:ilvl w:val="0"/>
          <w:numId w:val="16"/>
        </w:numPr>
        <w:spacing w:after="0" w:line="240" w:lineRule="auto"/>
        <w:ind w:left="851" w:right="28" w:hanging="284"/>
        <w:contextualSpacing w:val="0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uvádzať len informácie, ktoré s riešenou problematikou súvisia</w:t>
      </w:r>
    </w:p>
    <w:p w:rsidR="00411C16" w:rsidRPr="002B0665" w:rsidRDefault="00411C16" w:rsidP="002B0665">
      <w:pPr>
        <w:pStyle w:val="Odsekzoznamu"/>
        <w:spacing w:before="120" w:after="0" w:line="240" w:lineRule="auto"/>
        <w:ind w:left="851" w:right="28" w:firstLine="0"/>
        <w:contextualSpacing w:val="0"/>
        <w:rPr>
          <w:rFonts w:ascii="Times New Roman" w:hAnsi="Times New Roman" w:cs="Times New Roman"/>
          <w:b/>
          <w:szCs w:val="24"/>
        </w:rPr>
      </w:pPr>
      <w:r w:rsidRPr="00A306B8">
        <w:rPr>
          <w:rFonts w:ascii="Times New Roman" w:hAnsi="Times New Roman" w:cs="Times New Roman"/>
          <w:szCs w:val="24"/>
        </w:rPr>
        <w:t>Každú publi</w:t>
      </w:r>
      <w:r>
        <w:rPr>
          <w:rFonts w:ascii="Times New Roman" w:hAnsi="Times New Roman" w:cs="Times New Roman"/>
          <w:szCs w:val="24"/>
        </w:rPr>
        <w:t>káciu</w:t>
      </w:r>
      <w:r w:rsidR="002B0665">
        <w:rPr>
          <w:rFonts w:ascii="Times New Roman" w:hAnsi="Times New Roman" w:cs="Times New Roman"/>
          <w:szCs w:val="24"/>
        </w:rPr>
        <w:t>, z ktorej využijeme informácie pri písaní,</w:t>
      </w:r>
      <w:r>
        <w:rPr>
          <w:rFonts w:ascii="Times New Roman" w:hAnsi="Times New Roman" w:cs="Times New Roman"/>
          <w:szCs w:val="24"/>
        </w:rPr>
        <w:t xml:space="preserve"> je potrebné </w:t>
      </w:r>
      <w:r w:rsidRPr="00411C16">
        <w:rPr>
          <w:rFonts w:ascii="Times New Roman" w:hAnsi="Times New Roman" w:cs="Times New Roman"/>
          <w:b/>
          <w:szCs w:val="24"/>
        </w:rPr>
        <w:t>citovať.</w:t>
      </w:r>
      <w:r w:rsidR="002B0665">
        <w:rPr>
          <w:rFonts w:ascii="Times New Roman" w:hAnsi="Times New Roman" w:cs="Times New Roman"/>
          <w:b/>
          <w:szCs w:val="24"/>
        </w:rPr>
        <w:t xml:space="preserve"> </w:t>
      </w:r>
      <w:r w:rsidRPr="002B0665">
        <w:rPr>
          <w:rFonts w:ascii="Times New Roman" w:hAnsi="Times New Roman" w:cs="Times New Roman"/>
          <w:szCs w:val="24"/>
        </w:rPr>
        <w:t xml:space="preserve">Každá uvedená  citácia, musí mať svoj bibliografický odkaz v zozname použitej literatúry.  </w:t>
      </w:r>
    </w:p>
    <w:p w:rsidR="002B0665" w:rsidRPr="00A306B8" w:rsidRDefault="002B0665" w:rsidP="00676972">
      <w:pPr>
        <w:pStyle w:val="Odsekzoznamu"/>
        <w:numPr>
          <w:ilvl w:val="0"/>
          <w:numId w:val="16"/>
        </w:numPr>
        <w:spacing w:before="120" w:after="0" w:line="240" w:lineRule="auto"/>
        <w:ind w:left="851" w:right="28" w:hanging="284"/>
        <w:contextualSpacing w:val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rozsah: tretina práce</w:t>
      </w:r>
    </w:p>
    <w:p w:rsidR="00187E10" w:rsidRDefault="00187E10" w:rsidP="00A306B8">
      <w:pPr>
        <w:tabs>
          <w:tab w:val="left" w:pos="426"/>
        </w:tabs>
        <w:spacing w:after="0" w:line="240" w:lineRule="auto"/>
        <w:ind w:left="0" w:right="-2" w:firstLine="0"/>
        <w:jc w:val="left"/>
        <w:rPr>
          <w:rFonts w:ascii="Times New Roman" w:hAnsi="Times New Roman" w:cs="Times New Roman"/>
          <w:b/>
          <w:szCs w:val="24"/>
        </w:rPr>
      </w:pPr>
    </w:p>
    <w:p w:rsidR="008D02C1" w:rsidRPr="008D02C1" w:rsidRDefault="008D02C1" w:rsidP="008D02C1">
      <w:pPr>
        <w:tabs>
          <w:tab w:val="left" w:pos="-6946"/>
        </w:tabs>
        <w:spacing w:after="0" w:line="240" w:lineRule="auto"/>
        <w:ind w:left="567" w:right="-2" w:firstLine="0"/>
        <w:rPr>
          <w:rFonts w:ascii="Times New Roman" w:hAnsi="Times New Roman" w:cs="Times New Roman"/>
          <w:szCs w:val="24"/>
        </w:rPr>
      </w:pPr>
      <w:r w:rsidRPr="008D02C1">
        <w:rPr>
          <w:rFonts w:ascii="Times New Roman" w:hAnsi="Times New Roman" w:cs="Times New Roman"/>
          <w:szCs w:val="24"/>
        </w:rPr>
        <w:t>Každá nová kapitola sa začína na samostatnej strane. Každú kapitolu je vhodné rozdeliť na menšie podkapitoly.</w:t>
      </w:r>
    </w:p>
    <w:p w:rsidR="006D05E8" w:rsidRPr="00A306B8" w:rsidRDefault="007B0CC3" w:rsidP="008D02C1">
      <w:pPr>
        <w:tabs>
          <w:tab w:val="left" w:pos="-6804"/>
        </w:tabs>
        <w:spacing w:before="120" w:after="0" w:line="240" w:lineRule="auto"/>
        <w:ind w:left="567" w:right="0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Zásady označovania</w:t>
      </w:r>
      <w:r w:rsidR="006D05E8" w:rsidRPr="00A306B8">
        <w:rPr>
          <w:rFonts w:ascii="Times New Roman" w:hAnsi="Times New Roman" w:cs="Times New Roman"/>
          <w:b/>
          <w:szCs w:val="24"/>
        </w:rPr>
        <w:t xml:space="preserve"> kapitol a</w:t>
      </w:r>
      <w:r>
        <w:rPr>
          <w:rFonts w:ascii="Times New Roman" w:hAnsi="Times New Roman" w:cs="Times New Roman"/>
          <w:b/>
          <w:szCs w:val="24"/>
        </w:rPr>
        <w:t xml:space="preserve"> podkapitol</w:t>
      </w:r>
      <w:r w:rsidR="006D05E8" w:rsidRPr="00A306B8">
        <w:rPr>
          <w:rFonts w:ascii="Times New Roman" w:hAnsi="Times New Roman" w:cs="Times New Roman"/>
          <w:b/>
          <w:szCs w:val="24"/>
        </w:rPr>
        <w:t>:</w:t>
      </w:r>
    </w:p>
    <w:p w:rsidR="006D05E8" w:rsidRPr="00A306B8" w:rsidRDefault="006D05E8" w:rsidP="007B0CC3">
      <w:pPr>
        <w:spacing w:before="120" w:after="0" w:line="240" w:lineRule="auto"/>
        <w:ind w:left="851" w:right="3124" w:hanging="284"/>
        <w:jc w:val="left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a) </w:t>
      </w:r>
      <w:r w:rsidR="007B0CC3">
        <w:rPr>
          <w:rFonts w:ascii="Times New Roman" w:hAnsi="Times New Roman" w:cs="Times New Roman"/>
          <w:szCs w:val="24"/>
        </w:rPr>
        <w:tab/>
      </w:r>
      <w:r w:rsidRPr="00A306B8">
        <w:rPr>
          <w:rFonts w:ascii="Times New Roman" w:hAnsi="Times New Roman" w:cs="Times New Roman"/>
          <w:szCs w:val="24"/>
        </w:rPr>
        <w:t xml:space="preserve">na označenie sa používajú </w:t>
      </w:r>
      <w:r w:rsidRPr="007B0CC3">
        <w:rPr>
          <w:rFonts w:ascii="Times New Roman" w:hAnsi="Times New Roman" w:cs="Times New Roman"/>
          <w:b/>
          <w:szCs w:val="24"/>
        </w:rPr>
        <w:t>arabské číslice</w:t>
      </w:r>
    </w:p>
    <w:p w:rsidR="006D05E8" w:rsidRPr="00A306B8" w:rsidRDefault="006D05E8" w:rsidP="00676972">
      <w:pPr>
        <w:numPr>
          <w:ilvl w:val="0"/>
          <w:numId w:val="1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číslovanie na každej úrovni s</w:t>
      </w:r>
      <w:r w:rsidR="007B0CC3">
        <w:rPr>
          <w:rFonts w:ascii="Times New Roman" w:hAnsi="Times New Roman" w:cs="Times New Roman"/>
          <w:szCs w:val="24"/>
        </w:rPr>
        <w:t xml:space="preserve">a začína </w:t>
      </w:r>
      <w:r w:rsidR="00074311">
        <w:rPr>
          <w:rFonts w:ascii="Times New Roman" w:hAnsi="Times New Roman" w:cs="Times New Roman"/>
          <w:szCs w:val="24"/>
        </w:rPr>
        <w:t>číslicou</w:t>
      </w:r>
      <w:r w:rsidR="007B0CC3">
        <w:rPr>
          <w:rFonts w:ascii="Times New Roman" w:hAnsi="Times New Roman" w:cs="Times New Roman"/>
          <w:szCs w:val="24"/>
        </w:rPr>
        <w:t xml:space="preserve"> 1, na označenie úvodu možno použiť </w:t>
      </w:r>
      <w:r w:rsidR="00074311">
        <w:rPr>
          <w:rFonts w:ascii="Times New Roman" w:hAnsi="Times New Roman" w:cs="Times New Roman"/>
          <w:szCs w:val="24"/>
        </w:rPr>
        <w:t>číslicu</w:t>
      </w:r>
      <w:r w:rsidR="007B0CC3">
        <w:rPr>
          <w:rFonts w:ascii="Times New Roman" w:hAnsi="Times New Roman" w:cs="Times New Roman"/>
          <w:szCs w:val="24"/>
        </w:rPr>
        <w:t xml:space="preserve"> 0</w:t>
      </w:r>
    </w:p>
    <w:p w:rsidR="006D05E8" w:rsidRPr="00A306B8" w:rsidRDefault="006D05E8" w:rsidP="00676972">
      <w:pPr>
        <w:numPr>
          <w:ilvl w:val="0"/>
          <w:numId w:val="1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7B0CC3">
        <w:rPr>
          <w:rFonts w:ascii="Times New Roman" w:hAnsi="Times New Roman" w:cs="Times New Roman"/>
          <w:b/>
          <w:szCs w:val="24"/>
        </w:rPr>
        <w:t>na konci</w:t>
      </w:r>
      <w:r w:rsidRPr="00A306B8">
        <w:rPr>
          <w:rFonts w:ascii="Times New Roman" w:hAnsi="Times New Roman" w:cs="Times New Roman"/>
          <w:szCs w:val="24"/>
        </w:rPr>
        <w:t xml:space="preserve"> číseln</w:t>
      </w:r>
      <w:r w:rsidR="007B0CC3">
        <w:rPr>
          <w:rFonts w:ascii="Times New Roman" w:hAnsi="Times New Roman" w:cs="Times New Roman"/>
          <w:szCs w:val="24"/>
        </w:rPr>
        <w:t xml:space="preserve">ého označenia </w:t>
      </w:r>
      <w:r w:rsidR="007B0CC3" w:rsidRPr="007B0CC3">
        <w:rPr>
          <w:rFonts w:ascii="Times New Roman" w:hAnsi="Times New Roman" w:cs="Times New Roman"/>
          <w:b/>
          <w:szCs w:val="24"/>
        </w:rPr>
        <w:t>sa bodka nepíše</w:t>
      </w:r>
    </w:p>
    <w:p w:rsidR="006D05E8" w:rsidRPr="00A306B8" w:rsidRDefault="006D05E8" w:rsidP="00676972">
      <w:pPr>
        <w:numPr>
          <w:ilvl w:val="0"/>
          <w:numId w:val="1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7B0CC3">
        <w:rPr>
          <w:rFonts w:ascii="Times New Roman" w:hAnsi="Times New Roman" w:cs="Times New Roman"/>
          <w:b/>
          <w:szCs w:val="24"/>
        </w:rPr>
        <w:t xml:space="preserve">vnútri </w:t>
      </w:r>
      <w:r w:rsidRPr="00A306B8">
        <w:rPr>
          <w:rFonts w:ascii="Times New Roman" w:hAnsi="Times New Roman" w:cs="Times New Roman"/>
          <w:szCs w:val="24"/>
        </w:rPr>
        <w:t xml:space="preserve">číselného označenia </w:t>
      </w:r>
      <w:r w:rsidRPr="007B0CC3">
        <w:rPr>
          <w:rFonts w:ascii="Times New Roman" w:hAnsi="Times New Roman" w:cs="Times New Roman"/>
          <w:b/>
          <w:szCs w:val="24"/>
        </w:rPr>
        <w:t>sa oddeľujú jednotlivé číslice</w:t>
      </w:r>
      <w:r w:rsidRPr="00A306B8">
        <w:rPr>
          <w:rFonts w:ascii="Times New Roman" w:hAnsi="Times New Roman" w:cs="Times New Roman"/>
          <w:szCs w:val="24"/>
        </w:rPr>
        <w:t xml:space="preserve"> označujúce podkapitoly rozličn</w:t>
      </w:r>
      <w:r w:rsidR="007B0CC3">
        <w:rPr>
          <w:rFonts w:ascii="Times New Roman" w:hAnsi="Times New Roman" w:cs="Times New Roman"/>
          <w:szCs w:val="24"/>
        </w:rPr>
        <w:t xml:space="preserve">ých úrovní </w:t>
      </w:r>
      <w:r w:rsidR="007B0CC3" w:rsidRPr="007B0CC3">
        <w:rPr>
          <w:rFonts w:ascii="Times New Roman" w:hAnsi="Times New Roman" w:cs="Times New Roman"/>
          <w:b/>
          <w:szCs w:val="24"/>
        </w:rPr>
        <w:t>bodkou bez medzery</w:t>
      </w:r>
    </w:p>
    <w:p w:rsidR="008D02C1" w:rsidRDefault="007B0CC3" w:rsidP="00676972">
      <w:pPr>
        <w:numPr>
          <w:ilvl w:val="0"/>
          <w:numId w:val="1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szCs w:val="24"/>
        </w:rPr>
      </w:pPr>
      <w:r w:rsidRPr="007B0CC3">
        <w:rPr>
          <w:rFonts w:ascii="Times New Roman" w:hAnsi="Times New Roman" w:cs="Times New Roman"/>
          <w:b/>
          <w:szCs w:val="24"/>
        </w:rPr>
        <w:t xml:space="preserve">medzi číselným označením a nadpisom </w:t>
      </w:r>
      <w:r w:rsidR="006D05E8" w:rsidRPr="007B0CC3">
        <w:rPr>
          <w:rFonts w:ascii="Times New Roman" w:hAnsi="Times New Roman" w:cs="Times New Roman"/>
          <w:b/>
          <w:szCs w:val="24"/>
        </w:rPr>
        <w:t xml:space="preserve">sa vynechávajú dve medzery </w:t>
      </w:r>
    </w:p>
    <w:p w:rsidR="008D02C1" w:rsidRPr="008D02C1" w:rsidRDefault="008D02C1" w:rsidP="008D02C1">
      <w:pPr>
        <w:spacing w:after="0" w:line="240" w:lineRule="auto"/>
        <w:ind w:left="851" w:right="0" w:firstLine="0"/>
        <w:rPr>
          <w:rFonts w:ascii="Times New Roman" w:hAnsi="Times New Roman" w:cs="Times New Roman"/>
          <w:b/>
          <w:szCs w:val="24"/>
        </w:rPr>
      </w:pPr>
    </w:p>
    <w:p w:rsidR="006D05E8" w:rsidRPr="00A306B8" w:rsidRDefault="007B0CC3" w:rsidP="007B0CC3">
      <w:pPr>
        <w:spacing w:after="0" w:line="240" w:lineRule="auto"/>
        <w:ind w:left="567" w:right="28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Zásady úpravy</w:t>
      </w:r>
      <w:r w:rsidR="006D05E8" w:rsidRPr="00A306B8">
        <w:rPr>
          <w:rFonts w:ascii="Times New Roman" w:hAnsi="Times New Roman" w:cs="Times New Roman"/>
          <w:b/>
          <w:szCs w:val="24"/>
        </w:rPr>
        <w:t xml:space="preserve"> nadpisov:  </w:t>
      </w:r>
    </w:p>
    <w:p w:rsidR="006D05E8" w:rsidRPr="00A306B8" w:rsidRDefault="006D05E8" w:rsidP="00676972">
      <w:pPr>
        <w:numPr>
          <w:ilvl w:val="0"/>
          <w:numId w:val="2"/>
        </w:numPr>
        <w:spacing w:before="120"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 xml:space="preserve">nadpisy sa oddeľujú </w:t>
      </w:r>
      <w:r w:rsidRPr="00187E10">
        <w:rPr>
          <w:rFonts w:ascii="Times New Roman" w:hAnsi="Times New Roman" w:cs="Times New Roman"/>
          <w:b/>
          <w:szCs w:val="24"/>
        </w:rPr>
        <w:t>od predchádzajúceho</w:t>
      </w:r>
      <w:r w:rsidR="00187E10" w:rsidRPr="00187E10">
        <w:rPr>
          <w:rFonts w:ascii="Times New Roman" w:hAnsi="Times New Roman" w:cs="Times New Roman"/>
          <w:b/>
          <w:szCs w:val="24"/>
        </w:rPr>
        <w:t xml:space="preserve"> textu dvoma prázdnymi riadkami</w:t>
      </w:r>
      <w:r w:rsidR="00187E10">
        <w:rPr>
          <w:rFonts w:ascii="Times New Roman" w:hAnsi="Times New Roman" w:cs="Times New Roman"/>
          <w:b/>
          <w:szCs w:val="24"/>
        </w:rPr>
        <w:t xml:space="preserve"> </w:t>
      </w:r>
      <w:r w:rsidR="00187E10">
        <w:rPr>
          <w:rFonts w:ascii="Times New Roman" w:hAnsi="Times New Roman" w:cs="Times New Roman"/>
          <w:b/>
          <w:szCs w:val="24"/>
        </w:rPr>
        <w:br/>
      </w:r>
      <w:r w:rsidR="00187E10">
        <w:rPr>
          <w:rFonts w:ascii="Times New Roman" w:hAnsi="Times New Roman" w:cs="Times New Roman"/>
          <w:szCs w:val="24"/>
        </w:rPr>
        <w:t xml:space="preserve">a </w:t>
      </w:r>
      <w:r w:rsidRPr="00187E10">
        <w:rPr>
          <w:rFonts w:ascii="Times New Roman" w:hAnsi="Times New Roman" w:cs="Times New Roman"/>
          <w:b/>
          <w:szCs w:val="24"/>
        </w:rPr>
        <w:t>od nasledujúceho textu jedným prázdnym riadkom</w:t>
      </w:r>
      <w:r w:rsidRPr="00A306B8">
        <w:rPr>
          <w:rFonts w:ascii="Times New Roman" w:hAnsi="Times New Roman" w:cs="Times New Roman"/>
          <w:szCs w:val="24"/>
        </w:rPr>
        <w:t xml:space="preserve">   </w:t>
      </w:r>
    </w:p>
    <w:p w:rsidR="00187E10" w:rsidRDefault="00187E10" w:rsidP="00676972">
      <w:pPr>
        <w:numPr>
          <w:ilvl w:val="0"/>
          <w:numId w:val="2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187E10">
        <w:rPr>
          <w:rFonts w:ascii="Times New Roman" w:hAnsi="Times New Roman" w:cs="Times New Roman"/>
          <w:szCs w:val="24"/>
        </w:rPr>
        <w:t xml:space="preserve">nadpisy sa zvýrazňujú </w:t>
      </w:r>
      <w:r w:rsidR="006D05E8" w:rsidRPr="008D02C1">
        <w:rPr>
          <w:rFonts w:ascii="Times New Roman" w:hAnsi="Times New Roman" w:cs="Times New Roman"/>
          <w:b/>
          <w:szCs w:val="24"/>
        </w:rPr>
        <w:t>tučným písmom</w:t>
      </w:r>
    </w:p>
    <w:p w:rsidR="006D05E8" w:rsidRPr="00187E10" w:rsidRDefault="006D05E8" w:rsidP="00676972">
      <w:pPr>
        <w:numPr>
          <w:ilvl w:val="0"/>
          <w:numId w:val="2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187E10">
        <w:rPr>
          <w:rFonts w:ascii="Times New Roman" w:hAnsi="Times New Roman" w:cs="Times New Roman"/>
          <w:szCs w:val="24"/>
        </w:rPr>
        <w:t>kapitoly tej istej</w:t>
      </w:r>
      <w:r w:rsidR="00187E10">
        <w:rPr>
          <w:rFonts w:ascii="Times New Roman" w:hAnsi="Times New Roman" w:cs="Times New Roman"/>
          <w:szCs w:val="24"/>
        </w:rPr>
        <w:t xml:space="preserve"> úrovne sa zvýrazňujú rovnako</w:t>
      </w:r>
    </w:p>
    <w:p w:rsidR="006D05E8" w:rsidRPr="008D02C1" w:rsidRDefault="006D05E8" w:rsidP="00676972">
      <w:pPr>
        <w:numPr>
          <w:ilvl w:val="0"/>
          <w:numId w:val="2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szCs w:val="24"/>
        </w:rPr>
        <w:t>nadpisy sa</w:t>
      </w:r>
      <w:r w:rsidR="00187E10">
        <w:rPr>
          <w:rFonts w:ascii="Times New Roman" w:hAnsi="Times New Roman" w:cs="Times New Roman"/>
          <w:szCs w:val="24"/>
        </w:rPr>
        <w:t xml:space="preserve"> zarovnávajú </w:t>
      </w:r>
      <w:r w:rsidR="00187E10" w:rsidRPr="00187E10">
        <w:rPr>
          <w:rFonts w:ascii="Times New Roman" w:hAnsi="Times New Roman" w:cs="Times New Roman"/>
          <w:b/>
          <w:szCs w:val="24"/>
        </w:rPr>
        <w:t>na ľavú zvislicu</w:t>
      </w:r>
    </w:p>
    <w:p w:rsidR="008D02C1" w:rsidRDefault="008D02C1" w:rsidP="008D02C1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 w:rsidRPr="008D02C1">
        <w:rPr>
          <w:rFonts w:ascii="Times New Roman" w:hAnsi="Times New Roman" w:cs="Times New Roman"/>
          <w:szCs w:val="24"/>
        </w:rPr>
        <w:t>Za názvom kapitoly sa nedáva bodka.</w:t>
      </w:r>
    </w:p>
    <w:p w:rsidR="00A7493F" w:rsidRPr="00074311" w:rsidRDefault="00A7493F" w:rsidP="00A7493F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Odkazy na čísla kapitol a podkapitol v texte sa môžu označiť takto: pozri kapitolu 2, pozri v 2. kapitole, pozri 7.2.1, bod 2.1, v bode 3.1, odsek 3.1...</w:t>
      </w:r>
    </w:p>
    <w:p w:rsidR="00EA7D55" w:rsidRDefault="00EA7D55" w:rsidP="00EA7D55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</w:p>
    <w:p w:rsidR="00EA7D55" w:rsidRPr="00890E87" w:rsidRDefault="00EA7D55" w:rsidP="00EA7D55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Cs w:val="24"/>
        </w:rPr>
      </w:pPr>
      <w:r w:rsidRPr="00890E87">
        <w:rPr>
          <w:rFonts w:ascii="Times New Roman" w:hAnsi="Times New Roman" w:cs="Times New Roman"/>
          <w:b/>
          <w:szCs w:val="24"/>
        </w:rPr>
        <w:t>Výpočet bodov</w:t>
      </w:r>
    </w:p>
    <w:p w:rsidR="00890E87" w:rsidRDefault="00890E87" w:rsidP="00EA7D55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Za </w:t>
      </w:r>
      <w:r w:rsidRPr="00890E87">
        <w:rPr>
          <w:rFonts w:ascii="Times New Roman" w:hAnsi="Times New Roman" w:cs="Times New Roman"/>
          <w:b/>
          <w:szCs w:val="24"/>
        </w:rPr>
        <w:t>vetou uvádzajúcou</w:t>
      </w:r>
      <w:r>
        <w:rPr>
          <w:rFonts w:ascii="Times New Roman" w:hAnsi="Times New Roman" w:cs="Times New Roman"/>
          <w:szCs w:val="24"/>
        </w:rPr>
        <w:t xml:space="preserve"> výpočet sa píše </w:t>
      </w:r>
      <w:r w:rsidRPr="00890E87">
        <w:rPr>
          <w:rFonts w:ascii="Times New Roman" w:hAnsi="Times New Roman" w:cs="Times New Roman"/>
          <w:b/>
          <w:szCs w:val="24"/>
        </w:rPr>
        <w:t>dvojbodka.</w:t>
      </w:r>
      <w:r>
        <w:rPr>
          <w:rFonts w:ascii="Times New Roman" w:hAnsi="Times New Roman" w:cs="Times New Roman"/>
          <w:szCs w:val="24"/>
        </w:rPr>
        <w:t xml:space="preserve"> Začiatok výpočtu sa od tejto vety oddeľuje </w:t>
      </w:r>
      <w:r w:rsidRPr="00890E87">
        <w:rPr>
          <w:rFonts w:ascii="Times New Roman" w:hAnsi="Times New Roman" w:cs="Times New Roman"/>
          <w:b/>
          <w:szCs w:val="24"/>
        </w:rPr>
        <w:t>prázdnym riadkom</w:t>
      </w:r>
      <w:r>
        <w:rPr>
          <w:rFonts w:ascii="Times New Roman" w:hAnsi="Times New Roman" w:cs="Times New Roman"/>
          <w:b/>
          <w:szCs w:val="24"/>
        </w:rPr>
        <w:t>.</w:t>
      </w:r>
    </w:p>
    <w:p w:rsidR="00025C6D" w:rsidRDefault="00890E87" w:rsidP="00EA7D55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 označenie bodov výpočtu sa používajú </w:t>
      </w:r>
      <w:r w:rsidR="00025C6D">
        <w:rPr>
          <w:rFonts w:ascii="Times New Roman" w:hAnsi="Times New Roman" w:cs="Times New Roman"/>
          <w:szCs w:val="24"/>
        </w:rPr>
        <w:t xml:space="preserve">veľké písmená abecedy, rímske číslice, </w:t>
      </w:r>
      <w:r>
        <w:rPr>
          <w:rFonts w:ascii="Times New Roman" w:hAnsi="Times New Roman" w:cs="Times New Roman"/>
          <w:szCs w:val="24"/>
        </w:rPr>
        <w:t>arabské</w:t>
      </w:r>
      <w:r w:rsidR="00025C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číslice, malé písmená, pomlčky alebo iné grafické značky. </w:t>
      </w:r>
      <w:r w:rsidR="00025C6D">
        <w:rPr>
          <w:rFonts w:ascii="Times New Roman" w:hAnsi="Times New Roman" w:cs="Times New Roman"/>
          <w:szCs w:val="24"/>
        </w:rPr>
        <w:t xml:space="preserve">Písmeno </w:t>
      </w:r>
      <w:r w:rsidR="00025C6D" w:rsidRPr="00025C6D">
        <w:rPr>
          <w:rFonts w:ascii="Times New Roman" w:hAnsi="Times New Roman" w:cs="Times New Roman"/>
          <w:i/>
          <w:szCs w:val="24"/>
        </w:rPr>
        <w:t>ch</w:t>
      </w:r>
      <w:r w:rsidR="00025C6D">
        <w:rPr>
          <w:rFonts w:ascii="Times New Roman" w:hAnsi="Times New Roman" w:cs="Times New Roman"/>
          <w:szCs w:val="24"/>
        </w:rPr>
        <w:t xml:space="preserve"> sa nepoužíva. </w:t>
      </w:r>
    </w:p>
    <w:p w:rsidR="00890E87" w:rsidRPr="00025C6D" w:rsidRDefault="00890E87" w:rsidP="00EA7D55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 w:rsidRPr="00403C63">
        <w:rPr>
          <w:rFonts w:ascii="Times New Roman" w:hAnsi="Times New Roman" w:cs="Times New Roman"/>
          <w:b/>
          <w:szCs w:val="24"/>
        </w:rPr>
        <w:t>Za</w:t>
      </w:r>
      <w:r>
        <w:rPr>
          <w:rFonts w:ascii="Times New Roman" w:hAnsi="Times New Roman" w:cs="Times New Roman"/>
          <w:szCs w:val="24"/>
        </w:rPr>
        <w:t xml:space="preserve"> veľké písmená, rímske a </w:t>
      </w:r>
      <w:r w:rsidRPr="00403C63">
        <w:rPr>
          <w:rFonts w:ascii="Times New Roman" w:hAnsi="Times New Roman" w:cs="Times New Roman"/>
          <w:b/>
          <w:szCs w:val="24"/>
        </w:rPr>
        <w:t>arabské číslice sa dáva bodka, za malé písmená pravá zátvorka.</w:t>
      </w:r>
      <w:r w:rsidR="00025C6D">
        <w:rPr>
          <w:rFonts w:ascii="Times New Roman" w:hAnsi="Times New Roman" w:cs="Times New Roman"/>
          <w:b/>
          <w:szCs w:val="24"/>
        </w:rPr>
        <w:t xml:space="preserve"> </w:t>
      </w:r>
      <w:r w:rsidR="00025C6D">
        <w:rPr>
          <w:rFonts w:ascii="Times New Roman" w:hAnsi="Times New Roman" w:cs="Times New Roman"/>
          <w:szCs w:val="24"/>
        </w:rPr>
        <w:t>Za bodkou alebo zátvorkou sa vynecháva jedna medzera.</w:t>
      </w:r>
    </w:p>
    <w:p w:rsidR="00890E87" w:rsidRDefault="00890E87" w:rsidP="00EA7D55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Výpočet bodov sa píše:</w:t>
      </w:r>
    </w:p>
    <w:p w:rsidR="00890E87" w:rsidRPr="00347C8E" w:rsidRDefault="00890E87" w:rsidP="00676972">
      <w:pPr>
        <w:pStyle w:val="Odsekzoznamu"/>
        <w:numPr>
          <w:ilvl w:val="0"/>
          <w:numId w:val="27"/>
        </w:numPr>
        <w:spacing w:before="120" w:after="0" w:line="240" w:lineRule="auto"/>
        <w:ind w:left="924" w:right="0" w:hanging="357"/>
        <w:contextualSpacing w:val="0"/>
        <w:rPr>
          <w:rFonts w:ascii="Times New Roman" w:hAnsi="Times New Roman" w:cs="Times New Roman"/>
          <w:szCs w:val="24"/>
        </w:rPr>
      </w:pPr>
      <w:r w:rsidRPr="00403C63">
        <w:rPr>
          <w:rFonts w:ascii="Times New Roman" w:hAnsi="Times New Roman" w:cs="Times New Roman"/>
          <w:b/>
          <w:szCs w:val="24"/>
        </w:rPr>
        <w:lastRenderedPageBreak/>
        <w:t>s malými začiatočnými písmenami</w:t>
      </w:r>
      <w:r>
        <w:rPr>
          <w:rFonts w:ascii="Times New Roman" w:hAnsi="Times New Roman" w:cs="Times New Roman"/>
          <w:szCs w:val="24"/>
        </w:rPr>
        <w:t xml:space="preserve"> (ak výpočet neobsahuje vety), </w:t>
      </w:r>
      <w:r w:rsidRPr="00403C63">
        <w:rPr>
          <w:rFonts w:ascii="Times New Roman" w:hAnsi="Times New Roman" w:cs="Times New Roman"/>
          <w:b/>
          <w:szCs w:val="24"/>
        </w:rPr>
        <w:t xml:space="preserve">body výpočtu sa ukončia čiarkou </w:t>
      </w:r>
      <w:r w:rsidRPr="00347C8E">
        <w:rPr>
          <w:rFonts w:ascii="Times New Roman" w:hAnsi="Times New Roman" w:cs="Times New Roman"/>
          <w:szCs w:val="24"/>
        </w:rPr>
        <w:t>alebo bodkočiarkou;</w:t>
      </w:r>
    </w:p>
    <w:p w:rsidR="00890E87" w:rsidRDefault="00890E87" w:rsidP="00676972">
      <w:pPr>
        <w:pStyle w:val="Odsekzoznamu"/>
        <w:numPr>
          <w:ilvl w:val="0"/>
          <w:numId w:val="27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 malými začiatočnými písmenami, aj keď niektorý z bodov výpočtu obsahuje vetu, body výpočtu sa ukončia bodkočiarkou;</w:t>
      </w:r>
    </w:p>
    <w:p w:rsidR="00890E87" w:rsidRDefault="00890E87" w:rsidP="00676972">
      <w:pPr>
        <w:pStyle w:val="Odsekzoznamu"/>
        <w:numPr>
          <w:ilvl w:val="0"/>
          <w:numId w:val="27"/>
        </w:num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 veľkými začiatočnými písmenami, ak výpočet obsahuje vety.</w:t>
      </w:r>
    </w:p>
    <w:p w:rsidR="00890E87" w:rsidRDefault="00890E87" w:rsidP="00403C63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 w:rsidRPr="00403C63">
        <w:rPr>
          <w:rFonts w:ascii="Times New Roman" w:hAnsi="Times New Roman" w:cs="Times New Roman"/>
          <w:b/>
          <w:szCs w:val="24"/>
        </w:rPr>
        <w:t>Celý výpočet</w:t>
      </w:r>
      <w:r>
        <w:rPr>
          <w:rFonts w:ascii="Times New Roman" w:hAnsi="Times New Roman" w:cs="Times New Roman"/>
          <w:szCs w:val="24"/>
        </w:rPr>
        <w:t xml:space="preserve"> bodov </w:t>
      </w:r>
      <w:r w:rsidRPr="00403C63">
        <w:rPr>
          <w:rFonts w:ascii="Times New Roman" w:hAnsi="Times New Roman" w:cs="Times New Roman"/>
          <w:b/>
          <w:szCs w:val="24"/>
        </w:rPr>
        <w:t>sa ukončí bodkou.</w:t>
      </w:r>
    </w:p>
    <w:p w:rsidR="00890E87" w:rsidRDefault="00890E87" w:rsidP="00890E87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Cs w:val="24"/>
        </w:rPr>
      </w:pPr>
      <w:r w:rsidRPr="00403C63">
        <w:rPr>
          <w:rFonts w:ascii="Times New Roman" w:hAnsi="Times New Roman" w:cs="Times New Roman"/>
          <w:b/>
          <w:szCs w:val="24"/>
        </w:rPr>
        <w:t>Za výpočtom</w:t>
      </w:r>
      <w:r>
        <w:rPr>
          <w:rFonts w:ascii="Times New Roman" w:hAnsi="Times New Roman" w:cs="Times New Roman"/>
          <w:szCs w:val="24"/>
        </w:rPr>
        <w:t xml:space="preserve"> sa vynecháva </w:t>
      </w:r>
      <w:r w:rsidRPr="00403C63">
        <w:rPr>
          <w:rFonts w:ascii="Times New Roman" w:hAnsi="Times New Roman" w:cs="Times New Roman"/>
          <w:b/>
          <w:szCs w:val="24"/>
        </w:rPr>
        <w:t>jeden prázdny riadok.</w:t>
      </w:r>
    </w:p>
    <w:p w:rsidR="00025C6D" w:rsidRDefault="00025C6D" w:rsidP="00890E87">
      <w:pPr>
        <w:spacing w:after="0" w:line="240" w:lineRule="auto"/>
        <w:ind w:left="567" w:right="0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V textovom procesore môžeme využiť funkciu automatických zarážok a číslovania textu </w:t>
      </w:r>
      <w:r w:rsidRPr="00025C6D">
        <w:rPr>
          <w:rFonts w:ascii="Times New Roman" w:hAnsi="Times New Roman" w:cs="Times New Roman"/>
          <w:i/>
          <w:szCs w:val="24"/>
        </w:rPr>
        <w:t>(Odrážky, Číslovanie).</w:t>
      </w:r>
    </w:p>
    <w:p w:rsidR="00645F3C" w:rsidRDefault="00645F3C" w:rsidP="00645F3C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Cs w:val="24"/>
        </w:rPr>
      </w:pPr>
    </w:p>
    <w:p w:rsidR="00D53B64" w:rsidRDefault="00D53B64" w:rsidP="00612158">
      <w:pPr>
        <w:spacing w:after="0" w:line="240" w:lineRule="auto"/>
        <w:ind w:left="567" w:right="0" w:firstLine="0"/>
        <w:rPr>
          <w:rFonts w:ascii="Times New Roman" w:hAnsi="Times New Roman" w:cs="Times New Roman"/>
          <w:b/>
          <w:szCs w:val="24"/>
        </w:rPr>
      </w:pPr>
      <w:r w:rsidRPr="00D53B64">
        <w:rPr>
          <w:rFonts w:ascii="Times New Roman" w:hAnsi="Times New Roman" w:cs="Times New Roman"/>
          <w:b/>
          <w:szCs w:val="24"/>
        </w:rPr>
        <w:t>Uvádzanie citácií v</w:t>
      </w:r>
      <w:r>
        <w:rPr>
          <w:rFonts w:ascii="Times New Roman" w:hAnsi="Times New Roman" w:cs="Times New Roman"/>
          <w:b/>
          <w:szCs w:val="24"/>
        </w:rPr>
        <w:t> </w:t>
      </w:r>
      <w:r w:rsidRPr="00D53B64">
        <w:rPr>
          <w:rFonts w:ascii="Times New Roman" w:hAnsi="Times New Roman" w:cs="Times New Roman"/>
          <w:b/>
          <w:szCs w:val="24"/>
        </w:rPr>
        <w:t>texte</w:t>
      </w:r>
    </w:p>
    <w:p w:rsidR="00792234" w:rsidRDefault="00D53B64" w:rsidP="00612158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Ak sa meno autora uvádza v texte, v zátvorkách </w:t>
      </w:r>
      <w:r w:rsidR="006245E5">
        <w:rPr>
          <w:rFonts w:ascii="Times New Roman" w:hAnsi="Times New Roman" w:cs="Times New Roman"/>
          <w:szCs w:val="24"/>
        </w:rPr>
        <w:t>za ním nasleduje rok. N</w:t>
      </w:r>
      <w:r>
        <w:rPr>
          <w:rFonts w:ascii="Times New Roman" w:hAnsi="Times New Roman" w:cs="Times New Roman"/>
          <w:szCs w:val="24"/>
        </w:rPr>
        <w:t>apr.</w:t>
      </w:r>
      <w:r w:rsidR="006245E5">
        <w:rPr>
          <w:rFonts w:ascii="Times New Roman" w:hAnsi="Times New Roman" w:cs="Times New Roman"/>
          <w:szCs w:val="24"/>
        </w:rPr>
        <w:t xml:space="preserve"> </w:t>
      </w:r>
    </w:p>
    <w:p w:rsidR="00D53B64" w:rsidRDefault="006245E5" w:rsidP="00612158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Kaliská (2013) akcentuje myšlienku...</w:t>
      </w:r>
    </w:p>
    <w:p w:rsidR="00645F3C" w:rsidRDefault="00645F3C" w:rsidP="00612158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Tomková, </w:t>
      </w:r>
      <w:proofErr w:type="spellStart"/>
      <w:r>
        <w:rPr>
          <w:rFonts w:ascii="Times New Roman" w:hAnsi="Times New Roman" w:cs="Times New Roman"/>
          <w:szCs w:val="24"/>
        </w:rPr>
        <w:t>Kašová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Dvořáková</w:t>
      </w:r>
      <w:proofErr w:type="spellEnd"/>
      <w:r>
        <w:rPr>
          <w:rFonts w:ascii="Times New Roman" w:hAnsi="Times New Roman" w:cs="Times New Roman"/>
          <w:szCs w:val="24"/>
        </w:rPr>
        <w:t xml:space="preserve"> (2009) odlišujú projektové vyučovanie...</w:t>
      </w:r>
    </w:p>
    <w:p w:rsidR="00860D64" w:rsidRDefault="006245E5" w:rsidP="00612158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 sa však meno v texte neuvádza, v zátvorke treba</w:t>
      </w:r>
      <w:r w:rsidR="00612158">
        <w:rPr>
          <w:rFonts w:ascii="Times New Roman" w:hAnsi="Times New Roman" w:cs="Times New Roman"/>
          <w:szCs w:val="24"/>
        </w:rPr>
        <w:t xml:space="preserve"> uviesť priezvisko medzera rok. </w:t>
      </w:r>
      <w:r>
        <w:rPr>
          <w:rFonts w:ascii="Times New Roman" w:hAnsi="Times New Roman" w:cs="Times New Roman"/>
          <w:szCs w:val="24"/>
        </w:rPr>
        <w:t>Napr.</w:t>
      </w:r>
      <w:r w:rsidR="0061215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... krátkym didaktickým testom (</w:t>
      </w:r>
      <w:proofErr w:type="spellStart"/>
      <w:r>
        <w:rPr>
          <w:rFonts w:ascii="Times New Roman" w:hAnsi="Times New Roman" w:cs="Times New Roman"/>
          <w:szCs w:val="24"/>
        </w:rPr>
        <w:t>Tomengová</w:t>
      </w:r>
      <w:proofErr w:type="spellEnd"/>
      <w:r>
        <w:rPr>
          <w:rFonts w:ascii="Times New Roman" w:hAnsi="Times New Roman" w:cs="Times New Roman"/>
          <w:szCs w:val="24"/>
        </w:rPr>
        <w:t xml:space="preserve"> 2012).</w:t>
      </w:r>
    </w:p>
    <w:p w:rsidR="00622D66" w:rsidRDefault="00622D66" w:rsidP="00612158">
      <w:pPr>
        <w:spacing w:before="120"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 majú dva alebo viaceré informačné pramene rovnakého tvorcu a rok, navzájom sa odlišujú malými písmenami, ktoré nasledujú za rokom vnútri zátvoriek. Napr.</w:t>
      </w:r>
    </w:p>
    <w:p w:rsidR="00622D66" w:rsidRDefault="00622D66" w:rsidP="00612158">
      <w:pPr>
        <w:spacing w:after="0" w:line="240" w:lineRule="auto"/>
        <w:ind w:left="567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Turek (2008a) uvádza tri klasické spôsoby zoskupenia žiakov...</w:t>
      </w:r>
    </w:p>
    <w:p w:rsidR="00860D64" w:rsidRPr="00187E10" w:rsidRDefault="00860D64" w:rsidP="00187E10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szCs w:val="24"/>
        </w:rPr>
      </w:pPr>
    </w:p>
    <w:p w:rsidR="001253BE" w:rsidRPr="00E14FA7" w:rsidRDefault="001253BE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szCs w:val="24"/>
        </w:rPr>
      </w:pPr>
      <w:r w:rsidRPr="00A306B8">
        <w:rPr>
          <w:rFonts w:ascii="Times New Roman" w:hAnsi="Times New Roman" w:cs="Times New Roman"/>
          <w:b/>
          <w:szCs w:val="24"/>
        </w:rPr>
        <w:t xml:space="preserve">Ciele </w:t>
      </w:r>
      <w:r w:rsidR="00E14FA7">
        <w:rPr>
          <w:rFonts w:ascii="Times New Roman" w:hAnsi="Times New Roman" w:cs="Times New Roman"/>
          <w:b/>
          <w:szCs w:val="24"/>
        </w:rPr>
        <w:t>práce</w:t>
      </w:r>
    </w:p>
    <w:p w:rsidR="00E14FA7" w:rsidRDefault="00E14FA7" w:rsidP="00E14FA7">
      <w:pPr>
        <w:pStyle w:val="Odsekzoznamu"/>
        <w:spacing w:after="0" w:line="240" w:lineRule="auto"/>
        <w:ind w:left="567" w:right="0" w:firstLine="0"/>
        <w:rPr>
          <w:rFonts w:ascii="Times New Roman" w:hAnsi="Times New Roman" w:cs="Times New Roman"/>
          <w:b/>
          <w:szCs w:val="24"/>
        </w:rPr>
      </w:pPr>
    </w:p>
    <w:p w:rsidR="00E14FA7" w:rsidRDefault="00E14FA7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študent </w:t>
      </w:r>
      <w:r w:rsidRPr="00E14FA7">
        <w:rPr>
          <w:rFonts w:ascii="Times New Roman" w:hAnsi="Times New Roman" w:cs="Times New Roman"/>
          <w:b/>
          <w:szCs w:val="24"/>
        </w:rPr>
        <w:t>podrobne</w:t>
      </w:r>
      <w:r>
        <w:rPr>
          <w:rFonts w:ascii="Times New Roman" w:hAnsi="Times New Roman" w:cs="Times New Roman"/>
          <w:szCs w:val="24"/>
        </w:rPr>
        <w:t xml:space="preserve"> </w:t>
      </w:r>
      <w:r w:rsidRPr="00E14FA7">
        <w:rPr>
          <w:rFonts w:ascii="Times New Roman" w:hAnsi="Times New Roman" w:cs="Times New Roman"/>
          <w:b/>
          <w:szCs w:val="24"/>
        </w:rPr>
        <w:t>rozpracuje cieľ práce a z neho vyplývajúce čiastkové ciele,</w:t>
      </w:r>
      <w:r>
        <w:rPr>
          <w:rFonts w:ascii="Times New Roman" w:hAnsi="Times New Roman" w:cs="Times New Roman"/>
          <w:szCs w:val="24"/>
        </w:rPr>
        <w:t xml:space="preserve"> ktoré podmieňujú dosiahnutie hlavného cieľa</w:t>
      </w:r>
    </w:p>
    <w:p w:rsidR="00E14FA7" w:rsidRDefault="00E14FA7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čitateľ musí pochopiť, čo chcel autor prácou vyriešiť</w:t>
      </w:r>
    </w:p>
    <w:p w:rsidR="00E14FA7" w:rsidRPr="00A306B8" w:rsidRDefault="00E14FA7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musia byť reálne, aby sa dalo skontrolovať ich riešenie</w:t>
      </w:r>
    </w:p>
    <w:p w:rsidR="001253BE" w:rsidRPr="00A306B8" w:rsidRDefault="001253BE" w:rsidP="00A306B8">
      <w:pPr>
        <w:pStyle w:val="Odsekzoznamu"/>
        <w:spacing w:after="0" w:line="240" w:lineRule="auto"/>
        <w:ind w:left="426" w:right="0" w:firstLine="0"/>
        <w:rPr>
          <w:rFonts w:ascii="Times New Roman" w:hAnsi="Times New Roman" w:cs="Times New Roman"/>
          <w:szCs w:val="24"/>
        </w:rPr>
      </w:pPr>
    </w:p>
    <w:p w:rsidR="00EA5A78" w:rsidRPr="008B37F6" w:rsidRDefault="001253BE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8B37F6">
        <w:rPr>
          <w:rFonts w:ascii="Times New Roman" w:hAnsi="Times New Roman" w:cs="Times New Roman"/>
          <w:b/>
          <w:color w:val="auto"/>
          <w:szCs w:val="24"/>
        </w:rPr>
        <w:t>Materiál a</w:t>
      </w:r>
      <w:r w:rsidR="00E14FA7" w:rsidRPr="008B37F6">
        <w:rPr>
          <w:rFonts w:ascii="Times New Roman" w:hAnsi="Times New Roman" w:cs="Times New Roman"/>
          <w:b/>
          <w:color w:val="auto"/>
          <w:szCs w:val="24"/>
        </w:rPr>
        <w:t> </w:t>
      </w:r>
      <w:r w:rsidRPr="008B37F6">
        <w:rPr>
          <w:rFonts w:ascii="Times New Roman" w:hAnsi="Times New Roman" w:cs="Times New Roman"/>
          <w:b/>
          <w:color w:val="auto"/>
          <w:szCs w:val="24"/>
        </w:rPr>
        <w:t>metodika</w:t>
      </w:r>
    </w:p>
    <w:p w:rsidR="00E14FA7" w:rsidRPr="008B37F6" w:rsidRDefault="00E14FA7" w:rsidP="00E14FA7">
      <w:pPr>
        <w:pStyle w:val="Odsekzoznamu"/>
        <w:spacing w:after="0" w:line="240" w:lineRule="auto"/>
        <w:ind w:left="567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EA5A78" w:rsidRPr="008B37F6" w:rsidRDefault="00E14FA7" w:rsidP="00E14FA7">
      <w:pPr>
        <w:pStyle w:val="Odsekzoznamu"/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color w:val="auto"/>
          <w:szCs w:val="24"/>
        </w:rPr>
      </w:pPr>
      <w:r w:rsidRPr="008B37F6">
        <w:rPr>
          <w:rFonts w:ascii="Times New Roman" w:hAnsi="Times New Roman" w:cs="Times New Roman"/>
          <w:color w:val="auto"/>
          <w:szCs w:val="24"/>
        </w:rPr>
        <w:t>=</w:t>
      </w:r>
      <w:r w:rsidRPr="008B37F6">
        <w:rPr>
          <w:rFonts w:ascii="Times New Roman" w:hAnsi="Times New Roman" w:cs="Times New Roman"/>
          <w:color w:val="auto"/>
          <w:szCs w:val="24"/>
        </w:rPr>
        <w:tab/>
        <w:t xml:space="preserve">praktická časť </w:t>
      </w:r>
    </w:p>
    <w:p w:rsidR="00184E5F" w:rsidRDefault="00184E5F" w:rsidP="00676972">
      <w:pPr>
        <w:pStyle w:val="Odsekzoznamu"/>
        <w:numPr>
          <w:ilvl w:val="0"/>
          <w:numId w:val="16"/>
        </w:numPr>
        <w:spacing w:before="120" w:after="0" w:line="240" w:lineRule="auto"/>
        <w:ind w:left="851" w:right="0" w:hanging="284"/>
        <w:contextualSpacing w:val="0"/>
        <w:rPr>
          <w:rFonts w:ascii="Times New Roman" w:hAnsi="Times New Roman" w:cs="Times New Roman"/>
          <w:color w:val="auto"/>
          <w:szCs w:val="24"/>
        </w:rPr>
      </w:pPr>
      <w:r w:rsidRPr="008B37F6">
        <w:rPr>
          <w:rFonts w:ascii="Times New Roman" w:hAnsi="Times New Roman" w:cs="Times New Roman"/>
          <w:color w:val="auto"/>
          <w:szCs w:val="24"/>
        </w:rPr>
        <w:t xml:space="preserve">obsahuje </w:t>
      </w:r>
      <w:r w:rsidRPr="00447B41">
        <w:rPr>
          <w:rFonts w:ascii="Times New Roman" w:hAnsi="Times New Roman" w:cs="Times New Roman"/>
          <w:b/>
          <w:color w:val="auto"/>
          <w:szCs w:val="24"/>
        </w:rPr>
        <w:t>charakteristiku objektu skúmania</w:t>
      </w:r>
      <w:r w:rsidRPr="00447B41">
        <w:rPr>
          <w:rFonts w:ascii="Times New Roman" w:hAnsi="Times New Roman" w:cs="Times New Roman"/>
          <w:color w:val="auto"/>
          <w:szCs w:val="24"/>
        </w:rPr>
        <w:t>, podrobne</w:t>
      </w:r>
      <w:r w:rsidRPr="008B37F6">
        <w:rPr>
          <w:rFonts w:ascii="Times New Roman" w:hAnsi="Times New Roman" w:cs="Times New Roman"/>
          <w:color w:val="auto"/>
          <w:szCs w:val="24"/>
        </w:rPr>
        <w:t xml:space="preserve"> </w:t>
      </w:r>
      <w:r w:rsidRPr="00447B41">
        <w:rPr>
          <w:rFonts w:ascii="Times New Roman" w:hAnsi="Times New Roman" w:cs="Times New Roman"/>
          <w:color w:val="auto"/>
          <w:szCs w:val="24"/>
        </w:rPr>
        <w:t>opísaný</w:t>
      </w:r>
      <w:r w:rsidRPr="00447B41">
        <w:rPr>
          <w:rFonts w:ascii="Times New Roman" w:hAnsi="Times New Roman" w:cs="Times New Roman"/>
          <w:b/>
          <w:color w:val="auto"/>
          <w:szCs w:val="24"/>
        </w:rPr>
        <w:t xml:space="preserve"> postup pri práci,</w:t>
      </w:r>
      <w:r w:rsidRPr="008B37F6">
        <w:rPr>
          <w:rFonts w:ascii="Times New Roman" w:hAnsi="Times New Roman" w:cs="Times New Roman"/>
          <w:color w:val="auto"/>
          <w:szCs w:val="24"/>
        </w:rPr>
        <w:t xml:space="preserve"> ktorý autor použil na splnenie svojho cieľa</w:t>
      </w:r>
    </w:p>
    <w:p w:rsidR="00447B41" w:rsidRDefault="00447B41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contextualSpacing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prehľadne a podrobne charakterizuje autor súbor vzoriek, miesto a spôsob ich odberu</w:t>
      </w:r>
    </w:p>
    <w:p w:rsidR="00447B41" w:rsidRDefault="00447B41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contextualSpacing w:val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presne a podrobne sú rozpracované jednotlivé kroky a pracovné postupy</w:t>
      </w:r>
    </w:p>
    <w:p w:rsidR="00447B41" w:rsidRPr="00447B41" w:rsidRDefault="00447B41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contextualSpacing w:val="0"/>
        <w:rPr>
          <w:rFonts w:ascii="Times New Roman" w:hAnsi="Times New Roman" w:cs="Times New Roman"/>
          <w:color w:val="auto"/>
          <w:szCs w:val="24"/>
        </w:rPr>
      </w:pPr>
      <w:r w:rsidRPr="00447B41">
        <w:rPr>
          <w:rFonts w:ascii="Times New Roman" w:hAnsi="Times New Roman" w:cs="Times New Roman"/>
          <w:color w:val="auto"/>
          <w:szCs w:val="24"/>
        </w:rPr>
        <w:t>môže obsahovať citácie</w:t>
      </w:r>
    </w:p>
    <w:p w:rsidR="000F6CEA" w:rsidRPr="00447B41" w:rsidRDefault="000F6CEA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contextualSpacing w:val="0"/>
        <w:rPr>
          <w:rFonts w:ascii="Times New Roman" w:hAnsi="Times New Roman" w:cs="Times New Roman"/>
          <w:color w:val="auto"/>
          <w:szCs w:val="24"/>
        </w:rPr>
      </w:pPr>
      <w:r w:rsidRPr="00447B41">
        <w:rPr>
          <w:rFonts w:ascii="Times New Roman" w:hAnsi="Times New Roman" w:cs="Times New Roman"/>
          <w:color w:val="auto"/>
          <w:szCs w:val="24"/>
        </w:rPr>
        <w:t>podľa napísanej metodiky sa musí daný experiment uskutočniť opakovane s rovnakými výsledkami</w:t>
      </w:r>
    </w:p>
    <w:p w:rsidR="00184E5F" w:rsidRPr="00447B41" w:rsidRDefault="000F6CEA" w:rsidP="00676972">
      <w:pPr>
        <w:pStyle w:val="Odsekzoznamu"/>
        <w:numPr>
          <w:ilvl w:val="0"/>
          <w:numId w:val="16"/>
        </w:numPr>
        <w:spacing w:after="0" w:line="240" w:lineRule="auto"/>
        <w:ind w:left="851" w:right="0" w:hanging="284"/>
        <w:contextualSpacing w:val="0"/>
        <w:rPr>
          <w:rFonts w:ascii="Times New Roman" w:hAnsi="Times New Roman" w:cs="Times New Roman"/>
          <w:color w:val="auto"/>
          <w:szCs w:val="24"/>
        </w:rPr>
      </w:pPr>
      <w:r w:rsidRPr="00447B41">
        <w:rPr>
          <w:rFonts w:ascii="Times New Roman" w:hAnsi="Times New Roman" w:cs="Times New Roman"/>
          <w:color w:val="auto"/>
          <w:szCs w:val="24"/>
        </w:rPr>
        <w:t>je potrebné</w:t>
      </w:r>
      <w:r w:rsidR="00184E5F" w:rsidRPr="00447B41">
        <w:rPr>
          <w:rFonts w:ascii="Times New Roman" w:hAnsi="Times New Roman" w:cs="Times New Roman"/>
          <w:color w:val="auto"/>
          <w:szCs w:val="24"/>
        </w:rPr>
        <w:t xml:space="preserve"> uviesť </w:t>
      </w:r>
      <w:r w:rsidRPr="00447B41">
        <w:rPr>
          <w:rFonts w:ascii="Times New Roman" w:hAnsi="Times New Roman" w:cs="Times New Roman"/>
          <w:b/>
          <w:color w:val="auto"/>
          <w:szCs w:val="24"/>
        </w:rPr>
        <w:t>metódy,</w:t>
      </w:r>
      <w:r w:rsidRPr="00447B41">
        <w:rPr>
          <w:rFonts w:ascii="Times New Roman" w:hAnsi="Times New Roman" w:cs="Times New Roman"/>
          <w:color w:val="auto"/>
          <w:szCs w:val="24"/>
        </w:rPr>
        <w:t xml:space="preserve"> ktoré autor použil pri </w:t>
      </w:r>
      <w:r w:rsidR="00184E5F" w:rsidRPr="00447B41">
        <w:rPr>
          <w:rFonts w:ascii="Times New Roman" w:hAnsi="Times New Roman" w:cs="Times New Roman"/>
          <w:color w:val="auto"/>
          <w:szCs w:val="24"/>
        </w:rPr>
        <w:t>vyhodnotení výsledkov a ich interpretácií a tiež použité štatistické metódy</w:t>
      </w:r>
    </w:p>
    <w:p w:rsidR="00184E5F" w:rsidRPr="0083402E" w:rsidRDefault="00184E5F" w:rsidP="00184E5F">
      <w:pPr>
        <w:pStyle w:val="Odsekzoznamu"/>
        <w:spacing w:after="0" w:line="240" w:lineRule="auto"/>
        <w:ind w:left="851" w:right="0" w:firstLine="0"/>
        <w:contextualSpacing w:val="0"/>
        <w:rPr>
          <w:rFonts w:ascii="Times New Roman" w:hAnsi="Times New Roman" w:cs="Times New Roman"/>
          <w:color w:val="FF0000"/>
          <w:szCs w:val="24"/>
        </w:rPr>
      </w:pPr>
    </w:p>
    <w:p w:rsidR="00E67263" w:rsidRDefault="00156DDD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3C4DF5">
        <w:rPr>
          <w:rFonts w:ascii="Times New Roman" w:hAnsi="Times New Roman" w:cs="Times New Roman"/>
          <w:b/>
          <w:color w:val="auto"/>
          <w:szCs w:val="24"/>
        </w:rPr>
        <w:t xml:space="preserve">Výsledky </w:t>
      </w:r>
      <w:r w:rsidR="00A513D9" w:rsidRPr="003C4DF5">
        <w:rPr>
          <w:rFonts w:ascii="Times New Roman" w:hAnsi="Times New Roman" w:cs="Times New Roman"/>
          <w:b/>
          <w:color w:val="auto"/>
          <w:szCs w:val="24"/>
        </w:rPr>
        <w:t>práce</w:t>
      </w:r>
    </w:p>
    <w:p w:rsidR="003C4DF5" w:rsidRDefault="003C4DF5" w:rsidP="003C4DF5">
      <w:pPr>
        <w:pStyle w:val="Odsekzoznamu"/>
        <w:spacing w:after="0" w:line="240" w:lineRule="auto"/>
        <w:ind w:left="567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3C4DF5" w:rsidRPr="003C4DF5" w:rsidRDefault="00D471CB" w:rsidP="00676972">
      <w:pPr>
        <w:pStyle w:val="Odsekzoznamu"/>
        <w:numPr>
          <w:ilvl w:val="0"/>
          <w:numId w:val="25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obsahujú </w:t>
      </w:r>
      <w:r w:rsidR="003C4DF5" w:rsidRPr="00D471CB">
        <w:rPr>
          <w:rFonts w:ascii="Times New Roman" w:hAnsi="Times New Roman" w:cs="Times New Roman"/>
          <w:b/>
          <w:color w:val="auto"/>
          <w:szCs w:val="24"/>
        </w:rPr>
        <w:t>len vlastné výsledky,</w:t>
      </w:r>
      <w:r w:rsidR="003C4DF5">
        <w:rPr>
          <w:rFonts w:ascii="Times New Roman" w:hAnsi="Times New Roman" w:cs="Times New Roman"/>
          <w:color w:val="auto"/>
          <w:szCs w:val="24"/>
        </w:rPr>
        <w:t xml:space="preserve"> zistenia a pozorovania</w:t>
      </w:r>
    </w:p>
    <w:p w:rsidR="003C4DF5" w:rsidRDefault="003C4DF5" w:rsidP="00676972">
      <w:pPr>
        <w:pStyle w:val="Odsekzoznamu"/>
        <w:numPr>
          <w:ilvl w:val="0"/>
          <w:numId w:val="25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3C4DF5">
        <w:rPr>
          <w:rFonts w:ascii="Times New Roman" w:hAnsi="Times New Roman" w:cs="Times New Roman"/>
          <w:color w:val="auto"/>
          <w:szCs w:val="24"/>
        </w:rPr>
        <w:t>výsled</w:t>
      </w:r>
      <w:r>
        <w:rPr>
          <w:rFonts w:ascii="Times New Roman" w:hAnsi="Times New Roman" w:cs="Times New Roman"/>
          <w:color w:val="auto"/>
          <w:szCs w:val="24"/>
        </w:rPr>
        <w:t>ky usporiadať logicky, prehľadne a</w:t>
      </w:r>
      <w:r w:rsidR="00171EC0">
        <w:rPr>
          <w:rFonts w:ascii="Times New Roman" w:hAnsi="Times New Roman" w:cs="Times New Roman"/>
          <w:color w:val="auto"/>
          <w:szCs w:val="24"/>
        </w:rPr>
        <w:t> </w:t>
      </w:r>
      <w:r>
        <w:rPr>
          <w:rFonts w:ascii="Times New Roman" w:hAnsi="Times New Roman" w:cs="Times New Roman"/>
          <w:color w:val="auto"/>
          <w:szCs w:val="24"/>
        </w:rPr>
        <w:t>zrozumiteľne</w:t>
      </w:r>
      <w:r w:rsidR="00171EC0">
        <w:rPr>
          <w:rFonts w:ascii="Times New Roman" w:hAnsi="Times New Roman" w:cs="Times New Roman"/>
          <w:color w:val="auto"/>
          <w:szCs w:val="24"/>
        </w:rPr>
        <w:t xml:space="preserve">, pri popisovaní ich dostatočne zhodnotiť </w:t>
      </w:r>
    </w:p>
    <w:p w:rsidR="00171EC0" w:rsidRDefault="00171EC0" w:rsidP="00676972">
      <w:pPr>
        <w:pStyle w:val="Odsekzoznamu"/>
        <w:numPr>
          <w:ilvl w:val="0"/>
          <w:numId w:val="25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autor komentuje všetky zistenia, skutočnosti a poznatky, ktoré získal a konfrontuje ich s výsledkami autorov</w:t>
      </w:r>
    </w:p>
    <w:p w:rsidR="00171EC0" w:rsidRDefault="00171EC0" w:rsidP="00676972">
      <w:pPr>
        <w:pStyle w:val="Odsekzoznamu"/>
        <w:numPr>
          <w:ilvl w:val="0"/>
          <w:numId w:val="25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 xml:space="preserve">výsledky meraní, dotazníkov, testov a pokusov je vhodné </w:t>
      </w:r>
      <w:r w:rsidRPr="00D471CB">
        <w:rPr>
          <w:rFonts w:ascii="Times New Roman" w:hAnsi="Times New Roman" w:cs="Times New Roman"/>
          <w:b/>
          <w:color w:val="auto"/>
          <w:szCs w:val="24"/>
        </w:rPr>
        <w:t xml:space="preserve">spracovať </w:t>
      </w:r>
      <w:r w:rsidR="00D471CB">
        <w:rPr>
          <w:rFonts w:ascii="Times New Roman" w:hAnsi="Times New Roman" w:cs="Times New Roman"/>
          <w:b/>
          <w:color w:val="auto"/>
          <w:szCs w:val="24"/>
        </w:rPr>
        <w:t xml:space="preserve">aj </w:t>
      </w:r>
      <w:r w:rsidRPr="00D471CB">
        <w:rPr>
          <w:rFonts w:ascii="Times New Roman" w:hAnsi="Times New Roman" w:cs="Times New Roman"/>
          <w:b/>
          <w:color w:val="auto"/>
          <w:szCs w:val="24"/>
        </w:rPr>
        <w:t>do tabuliek a grafov</w:t>
      </w:r>
      <w:r>
        <w:rPr>
          <w:rFonts w:ascii="Times New Roman" w:hAnsi="Times New Roman" w:cs="Times New Roman"/>
          <w:color w:val="auto"/>
          <w:szCs w:val="24"/>
        </w:rPr>
        <w:t xml:space="preserve"> (kvôli prehľadnosti)</w:t>
      </w:r>
    </w:p>
    <w:p w:rsidR="00447B41" w:rsidRPr="00447B41" w:rsidRDefault="00447B41" w:rsidP="00447B41">
      <w:pPr>
        <w:spacing w:before="120" w:after="0" w:line="240" w:lineRule="auto"/>
        <w:ind w:left="851" w:right="0" w:firstLine="0"/>
        <w:rPr>
          <w:rFonts w:ascii="Times New Roman" w:hAnsi="Times New Roman" w:cs="Times New Roman"/>
          <w:color w:val="auto"/>
          <w:szCs w:val="24"/>
        </w:rPr>
      </w:pPr>
      <w:r w:rsidRPr="00447B41">
        <w:rPr>
          <w:rFonts w:ascii="Times New Roman" w:hAnsi="Times New Roman" w:cs="Times New Roman"/>
          <w:color w:val="auto"/>
          <w:szCs w:val="24"/>
        </w:rPr>
        <w:t xml:space="preserve">Rozsiahlejšie tabuľky a grafy sa umiestňujú do príloh, pričom v texte sa nachádza </w:t>
      </w:r>
      <w:r w:rsidRPr="00447B41">
        <w:rPr>
          <w:rFonts w:ascii="Times New Roman" w:hAnsi="Times New Roman" w:cs="Times New Roman"/>
          <w:color w:val="auto"/>
          <w:szCs w:val="24"/>
        </w:rPr>
        <w:br/>
        <w:t>na nich  odkaz.</w:t>
      </w:r>
    </w:p>
    <w:p w:rsidR="00171EC0" w:rsidRPr="00D471CB" w:rsidRDefault="00171EC0" w:rsidP="00676972">
      <w:pPr>
        <w:pStyle w:val="Odsekzoznamu"/>
        <w:numPr>
          <w:ilvl w:val="0"/>
          <w:numId w:val="25"/>
        </w:numPr>
        <w:spacing w:before="120" w:after="0" w:line="240" w:lineRule="auto"/>
        <w:ind w:left="851" w:right="0" w:hanging="284"/>
        <w:contextualSpacing w:val="0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pozorovanie je vhodné doplniť najdôležitejšími a najvýznamnejšími </w:t>
      </w:r>
      <w:r w:rsidRPr="00D471CB">
        <w:rPr>
          <w:rFonts w:ascii="Times New Roman" w:hAnsi="Times New Roman" w:cs="Times New Roman"/>
          <w:b/>
          <w:color w:val="auto"/>
          <w:szCs w:val="24"/>
        </w:rPr>
        <w:t>nákresmi, mapami, fotografiami</w:t>
      </w:r>
    </w:p>
    <w:p w:rsidR="00A513D9" w:rsidRPr="00C97461" w:rsidRDefault="00171EC0" w:rsidP="00676972">
      <w:pPr>
        <w:pStyle w:val="Odsekzoznamu"/>
        <w:numPr>
          <w:ilvl w:val="0"/>
          <w:numId w:val="25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v texte upozorniť čitateľa na tie najdôležitejšie výsledky</w:t>
      </w:r>
    </w:p>
    <w:p w:rsidR="00860D64" w:rsidRDefault="00860D64" w:rsidP="00A513D9">
      <w:pPr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b/>
          <w:color w:val="auto"/>
          <w:szCs w:val="24"/>
        </w:rPr>
      </w:pPr>
    </w:p>
    <w:p w:rsidR="00A513D9" w:rsidRPr="0083402E" w:rsidRDefault="00A513D9" w:rsidP="00A513D9">
      <w:pPr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b/>
          <w:color w:val="auto"/>
          <w:szCs w:val="24"/>
        </w:rPr>
        <w:t>Zásady číslovania tabuliek a obrázkov:</w:t>
      </w:r>
    </w:p>
    <w:p w:rsidR="00A513D9" w:rsidRPr="0083402E" w:rsidRDefault="00A513D9" w:rsidP="00676972">
      <w:pPr>
        <w:numPr>
          <w:ilvl w:val="0"/>
          <w:numId w:val="3"/>
        </w:numPr>
        <w:spacing w:before="120"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tabuľky a obrázky sa číslujú priebežne </w:t>
      </w:r>
      <w:r w:rsidRPr="0083402E">
        <w:rPr>
          <w:rFonts w:ascii="Times New Roman" w:hAnsi="Times New Roman" w:cs="Times New Roman"/>
          <w:b/>
          <w:color w:val="auto"/>
          <w:szCs w:val="24"/>
        </w:rPr>
        <w:t>arabskými číslicami</w:t>
      </w:r>
      <w:r w:rsidR="00C97461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C97461">
        <w:rPr>
          <w:rFonts w:ascii="Times New Roman" w:hAnsi="Times New Roman" w:cs="Times New Roman"/>
          <w:color w:val="auto"/>
          <w:szCs w:val="24"/>
        </w:rPr>
        <w:t>(nie poradovým číslom)</w:t>
      </w:r>
    </w:p>
    <w:p w:rsidR="00A513D9" w:rsidRPr="0083402E" w:rsidRDefault="00A513D9" w:rsidP="00676972">
      <w:pPr>
        <w:numPr>
          <w:ilvl w:val="0"/>
          <w:numId w:val="3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označenie napr. Tab. 1 sa uvádza </w:t>
      </w:r>
      <w:r w:rsidRPr="0083402E">
        <w:rPr>
          <w:rFonts w:ascii="Times New Roman" w:hAnsi="Times New Roman" w:cs="Times New Roman"/>
          <w:b/>
          <w:color w:val="auto"/>
          <w:szCs w:val="24"/>
        </w:rPr>
        <w:t>nad tabuľkou</w:t>
      </w:r>
      <w:r w:rsidRPr="0083402E">
        <w:rPr>
          <w:rFonts w:ascii="Times New Roman" w:hAnsi="Times New Roman" w:cs="Times New Roman"/>
          <w:color w:val="auto"/>
          <w:szCs w:val="24"/>
        </w:rPr>
        <w:t xml:space="preserve"> od ľavej zvislice</w:t>
      </w:r>
    </w:p>
    <w:p w:rsidR="00A513D9" w:rsidRPr="0083402E" w:rsidRDefault="00A513D9" w:rsidP="00676972">
      <w:pPr>
        <w:numPr>
          <w:ilvl w:val="0"/>
          <w:numId w:val="3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označenie napr. Obr. 1 sa píše </w:t>
      </w:r>
      <w:r w:rsidRPr="0083402E">
        <w:rPr>
          <w:rFonts w:ascii="Times New Roman" w:hAnsi="Times New Roman" w:cs="Times New Roman"/>
          <w:b/>
          <w:color w:val="auto"/>
          <w:szCs w:val="24"/>
        </w:rPr>
        <w:t>pod obrázok</w:t>
      </w:r>
      <w:r w:rsidRPr="0083402E">
        <w:rPr>
          <w:rFonts w:ascii="Times New Roman" w:hAnsi="Times New Roman" w:cs="Times New Roman"/>
          <w:color w:val="auto"/>
          <w:szCs w:val="24"/>
        </w:rPr>
        <w:t xml:space="preserve"> vľavo</w:t>
      </w:r>
    </w:p>
    <w:p w:rsidR="00A513D9" w:rsidRPr="0083402E" w:rsidRDefault="00A513D9" w:rsidP="00676972">
      <w:pPr>
        <w:numPr>
          <w:ilvl w:val="0"/>
          <w:numId w:val="3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nad tabuľkou alebo pod obrázkom sa uvádza ich </w:t>
      </w:r>
      <w:r w:rsidRPr="0083402E">
        <w:rPr>
          <w:rFonts w:ascii="Times New Roman" w:hAnsi="Times New Roman" w:cs="Times New Roman"/>
          <w:b/>
          <w:color w:val="auto"/>
          <w:szCs w:val="24"/>
        </w:rPr>
        <w:t>názov</w:t>
      </w:r>
    </w:p>
    <w:p w:rsidR="006557DA" w:rsidRDefault="00A513D9" w:rsidP="00676972">
      <w:pPr>
        <w:numPr>
          <w:ilvl w:val="0"/>
          <w:numId w:val="3"/>
        </w:numPr>
        <w:spacing w:after="0" w:line="240" w:lineRule="auto"/>
        <w:ind w:left="851" w:right="28" w:hanging="284"/>
        <w:jc w:val="left"/>
        <w:rPr>
          <w:rFonts w:ascii="Times New Roman" w:hAnsi="Times New Roman" w:cs="Times New Roman"/>
          <w:color w:val="auto"/>
          <w:szCs w:val="24"/>
        </w:rPr>
      </w:pPr>
      <w:r w:rsidRPr="0083402E">
        <w:rPr>
          <w:rFonts w:ascii="Times New Roman" w:hAnsi="Times New Roman" w:cs="Times New Roman"/>
          <w:color w:val="auto"/>
          <w:szCs w:val="24"/>
        </w:rPr>
        <w:t xml:space="preserve">pod tabuľkou sa uvádzajú od ľavej zvislice poznámky k tabuľke </w:t>
      </w:r>
    </w:p>
    <w:p w:rsidR="00DA306B" w:rsidRDefault="00DA306B" w:rsidP="00DA306B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612158" w:rsidRDefault="00DA306B" w:rsidP="00FA6989">
      <w:pPr>
        <w:spacing w:after="0" w:line="240" w:lineRule="auto"/>
        <w:ind w:right="28"/>
        <w:jc w:val="left"/>
        <w:rPr>
          <w:rFonts w:ascii="Times New Roman" w:hAnsi="Times New Roman" w:cs="Times New Roman"/>
          <w:b/>
          <w:color w:val="auto"/>
          <w:szCs w:val="24"/>
        </w:rPr>
      </w:pPr>
      <w:r w:rsidRPr="00DA306B">
        <w:rPr>
          <w:rFonts w:ascii="Times New Roman" w:hAnsi="Times New Roman" w:cs="Times New Roman"/>
          <w:b/>
          <w:color w:val="auto"/>
          <w:szCs w:val="24"/>
        </w:rPr>
        <w:t xml:space="preserve">Uvádzanie citácií </w:t>
      </w:r>
      <w:r w:rsidR="00612158">
        <w:rPr>
          <w:rFonts w:ascii="Times New Roman" w:hAnsi="Times New Roman" w:cs="Times New Roman"/>
          <w:b/>
          <w:color w:val="auto"/>
          <w:szCs w:val="24"/>
        </w:rPr>
        <w:t>pod obrázkami a</w:t>
      </w:r>
      <w:r w:rsidR="00E13166">
        <w:rPr>
          <w:rFonts w:ascii="Times New Roman" w:hAnsi="Times New Roman" w:cs="Times New Roman"/>
          <w:b/>
          <w:color w:val="auto"/>
          <w:szCs w:val="24"/>
        </w:rPr>
        <w:t> </w:t>
      </w:r>
      <w:r w:rsidR="00612158">
        <w:rPr>
          <w:rFonts w:ascii="Times New Roman" w:hAnsi="Times New Roman" w:cs="Times New Roman"/>
          <w:b/>
          <w:color w:val="auto"/>
          <w:szCs w:val="24"/>
        </w:rPr>
        <w:t>nad</w:t>
      </w:r>
      <w:r w:rsidR="00E13166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612158">
        <w:rPr>
          <w:rFonts w:ascii="Times New Roman" w:hAnsi="Times New Roman" w:cs="Times New Roman"/>
          <w:b/>
          <w:color w:val="auto"/>
          <w:szCs w:val="24"/>
        </w:rPr>
        <w:t>tabuľkami</w:t>
      </w:r>
      <w:r w:rsidR="00E13166">
        <w:rPr>
          <w:rFonts w:ascii="Times New Roman" w:hAnsi="Times New Roman" w:cs="Times New Roman"/>
          <w:b/>
          <w:color w:val="auto"/>
          <w:szCs w:val="24"/>
        </w:rPr>
        <w:t xml:space="preserve"> v texte</w:t>
      </w:r>
    </w:p>
    <w:p w:rsidR="00DA306B" w:rsidRDefault="00612158" w:rsidP="005D5638">
      <w:pPr>
        <w:spacing w:after="0" w:line="240" w:lineRule="auto"/>
        <w:ind w:right="28"/>
        <w:jc w:val="left"/>
        <w:rPr>
          <w:rFonts w:ascii="Times New Roman" w:hAnsi="Times New Roman" w:cs="Times New Roman"/>
          <w:color w:val="auto"/>
          <w:szCs w:val="24"/>
        </w:rPr>
      </w:pPr>
      <w:r w:rsidRPr="00612158">
        <w:rPr>
          <w:rFonts w:ascii="Times New Roman" w:hAnsi="Times New Roman" w:cs="Times New Roman"/>
          <w:color w:val="auto"/>
          <w:szCs w:val="24"/>
        </w:rPr>
        <w:t>Napr.</w:t>
      </w:r>
      <w:r w:rsidR="00DA306B" w:rsidRPr="00612158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C5112" w:rsidRDefault="009C5112" w:rsidP="009C5112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9C5112" w:rsidRPr="00612158" w:rsidRDefault="009C5112" w:rsidP="005D5638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noProof/>
          <w:color w:val="auto"/>
          <w:szCs w:val="24"/>
        </w:rPr>
        <w:drawing>
          <wp:inline distT="0" distB="0" distL="0" distR="0">
            <wp:extent cx="1522200" cy="1627633"/>
            <wp:effectExtent l="19050" t="0" r="180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00" cy="162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6F2" w:rsidRDefault="00DD16F2" w:rsidP="005D5638">
      <w:pPr>
        <w:spacing w:after="0" w:line="240" w:lineRule="auto"/>
        <w:ind w:right="28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Obr. 1 Váženie pomaranča (</w:t>
      </w:r>
      <w:proofErr w:type="spellStart"/>
      <w:r w:rsidR="00DA306B">
        <w:rPr>
          <w:rFonts w:ascii="Times New Roman" w:hAnsi="Times New Roman" w:cs="Times New Roman"/>
          <w:color w:val="auto"/>
          <w:szCs w:val="24"/>
        </w:rPr>
        <w:t>foto</w:t>
      </w:r>
      <w:proofErr w:type="spellEnd"/>
      <w:r w:rsidR="00DA306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DA306B">
        <w:rPr>
          <w:rFonts w:ascii="Times New Roman" w:hAnsi="Times New Roman" w:cs="Times New Roman"/>
          <w:color w:val="auto"/>
          <w:szCs w:val="24"/>
        </w:rPr>
        <w:t>Bossiová</w:t>
      </w:r>
      <w:proofErr w:type="spellEnd"/>
      <w:r w:rsidR="00DA306B">
        <w:rPr>
          <w:rFonts w:ascii="Times New Roman" w:hAnsi="Times New Roman" w:cs="Times New Roman"/>
          <w:color w:val="auto"/>
          <w:szCs w:val="24"/>
        </w:rPr>
        <w:t xml:space="preserve"> 2011)</w:t>
      </w:r>
    </w:p>
    <w:p w:rsidR="009C5112" w:rsidRDefault="009C5112" w:rsidP="00612158">
      <w:pPr>
        <w:autoSpaceDE w:val="0"/>
        <w:autoSpaceDN w:val="0"/>
        <w:adjustRightInd w:val="0"/>
        <w:spacing w:after="0" w:line="240" w:lineRule="auto"/>
        <w:ind w:left="567" w:right="0" w:firstLine="0"/>
        <w:rPr>
          <w:rFonts w:ascii="Times New Roman" w:hAnsi="Times New Roman" w:cs="Times New Roman"/>
          <w:color w:val="auto"/>
          <w:szCs w:val="24"/>
        </w:rPr>
      </w:pPr>
    </w:p>
    <w:p w:rsidR="00DA306B" w:rsidRDefault="00DA306B" w:rsidP="005D5638">
      <w:pPr>
        <w:autoSpaceDE w:val="0"/>
        <w:autoSpaceDN w:val="0"/>
        <w:adjustRightInd w:val="0"/>
        <w:spacing w:after="0" w:line="240" w:lineRule="auto"/>
        <w:ind w:right="0"/>
        <w:rPr>
          <w:rFonts w:ascii="Times New Roman" w:eastAsiaTheme="minorEastAsia" w:hAnsi="Times New Roman" w:cs="Times New Roman"/>
          <w:color w:val="auto"/>
          <w:szCs w:val="24"/>
        </w:rPr>
      </w:pPr>
      <w:r w:rsidRPr="00DA306B">
        <w:rPr>
          <w:rFonts w:ascii="Times New Roman" w:hAnsi="Times New Roman" w:cs="Times New Roman"/>
          <w:color w:val="auto"/>
          <w:szCs w:val="24"/>
        </w:rPr>
        <w:t xml:space="preserve">Tab. 1 </w:t>
      </w:r>
      <w:r w:rsidRPr="00DA306B">
        <w:rPr>
          <w:rFonts w:ascii="Times New Roman" w:eastAsiaTheme="minorEastAsia" w:hAnsi="Times New Roman" w:cs="Times New Roman"/>
          <w:color w:val="auto"/>
          <w:szCs w:val="24"/>
        </w:rPr>
        <w:t>Umiestnenie Nitrianskeho kraja v celoštátnej súťaži SOČ v rokoch 2000</w:t>
      </w:r>
      <w:r>
        <w:rPr>
          <w:rFonts w:ascii="Times New Roman" w:eastAsiaTheme="minorEastAsia" w:hAnsi="Times New Roman" w:cs="Times New Roman"/>
          <w:color w:val="auto"/>
          <w:szCs w:val="24"/>
        </w:rPr>
        <w:t xml:space="preserve"> – </w:t>
      </w:r>
      <w:r w:rsidRPr="00DA306B">
        <w:rPr>
          <w:rFonts w:ascii="Times New Roman" w:eastAsiaTheme="minorEastAsia" w:hAnsi="Times New Roman" w:cs="Times New Roman"/>
          <w:color w:val="auto"/>
          <w:szCs w:val="24"/>
        </w:rPr>
        <w:t>2009</w:t>
      </w:r>
      <w:r>
        <w:rPr>
          <w:rFonts w:ascii="Times New Roman" w:eastAsiaTheme="minorEastAsia" w:hAnsi="Times New Roman" w:cs="Times New Roman"/>
          <w:color w:val="auto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color w:val="auto"/>
          <w:szCs w:val="24"/>
        </w:rPr>
        <w:t>Sandanusová</w:t>
      </w:r>
      <w:proofErr w:type="spellEnd"/>
      <w:r>
        <w:rPr>
          <w:rFonts w:ascii="Times New Roman" w:eastAsiaTheme="minorEastAsia" w:hAnsi="Times New Roman" w:cs="Times New Roman"/>
          <w:color w:val="auto"/>
          <w:szCs w:val="24"/>
        </w:rPr>
        <w:t xml:space="preserve"> </w:t>
      </w:r>
      <w:r w:rsidRPr="00DA306B">
        <w:rPr>
          <w:rFonts w:ascii="Times New Roman" w:eastAsiaTheme="minorEastAsia" w:hAnsi="Times New Roman" w:cs="Times New Roman"/>
          <w:color w:val="auto"/>
          <w:szCs w:val="24"/>
        </w:rPr>
        <w:t>2009)</w:t>
      </w:r>
    </w:p>
    <w:p w:rsidR="009C5112" w:rsidRDefault="009C5112" w:rsidP="005D563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Theme="minorEastAsia" w:hAnsi="Times New Roman" w:cs="Times New Roman"/>
          <w:color w:val="auto"/>
          <w:szCs w:val="24"/>
        </w:rPr>
      </w:pP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696"/>
        <w:gridCol w:w="1524"/>
      </w:tblGrid>
      <w:tr w:rsidR="009C5112" w:rsidTr="005D5638">
        <w:tc>
          <w:tcPr>
            <w:tcW w:w="696" w:type="dxa"/>
            <w:tcBorders>
              <w:bottom w:val="double" w:sz="4" w:space="0" w:color="auto"/>
            </w:tcBorders>
          </w:tcPr>
          <w:p w:rsidR="009C5112" w:rsidRPr="009C5112" w:rsidRDefault="009C5112" w:rsidP="005D563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Rok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C5112" w:rsidRPr="009C5112" w:rsidRDefault="009C5112" w:rsidP="005D563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Poradie</w:t>
            </w:r>
          </w:p>
        </w:tc>
      </w:tr>
      <w:tr w:rsidR="009C5112" w:rsidTr="005D5638">
        <w:tc>
          <w:tcPr>
            <w:tcW w:w="696" w:type="dxa"/>
            <w:tcBorders>
              <w:top w:val="double" w:sz="4" w:space="0" w:color="auto"/>
            </w:tcBorders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6.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2008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3.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– </w:t>
            </w: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4.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2007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5.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2006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8.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2005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4. – </w:t>
            </w: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5.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2004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6.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2003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8.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</w:t>
            </w: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2002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6.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2001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6. – </w:t>
            </w: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7. miesto</w:t>
            </w:r>
          </w:p>
        </w:tc>
      </w:tr>
      <w:tr w:rsidR="009C5112" w:rsidTr="005D5638">
        <w:tc>
          <w:tcPr>
            <w:tcW w:w="696" w:type="dxa"/>
          </w:tcPr>
          <w:p w:rsidR="009C5112" w:rsidRPr="009C5112" w:rsidRDefault="009C5112" w:rsidP="0061215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2000</w:t>
            </w:r>
          </w:p>
        </w:tc>
        <w:tc>
          <w:tcPr>
            <w:tcW w:w="0" w:type="auto"/>
          </w:tcPr>
          <w:p w:rsidR="009C5112" w:rsidRPr="009C5112" w:rsidRDefault="009C5112" w:rsidP="00885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C5112">
              <w:rPr>
                <w:rFonts w:ascii="Times New Roman" w:eastAsiaTheme="minorEastAsia" w:hAnsi="Times New Roman" w:cs="Times New Roman"/>
                <w:color w:val="auto"/>
                <w:szCs w:val="24"/>
              </w:rPr>
              <w:t>1. miesto</w:t>
            </w:r>
          </w:p>
        </w:tc>
      </w:tr>
    </w:tbl>
    <w:p w:rsidR="009C5112" w:rsidRPr="006245E5" w:rsidRDefault="009C5112" w:rsidP="00DA306B">
      <w:pPr>
        <w:spacing w:after="0" w:line="240" w:lineRule="auto"/>
        <w:ind w:left="0" w:right="28" w:firstLine="0"/>
        <w:jc w:val="left"/>
        <w:rPr>
          <w:rFonts w:ascii="Times New Roman" w:hAnsi="Times New Roman" w:cs="Times New Roman"/>
          <w:color w:val="auto"/>
          <w:szCs w:val="24"/>
        </w:rPr>
      </w:pPr>
    </w:p>
    <w:p w:rsidR="006557DA" w:rsidRDefault="006557DA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A52A15">
        <w:rPr>
          <w:rFonts w:ascii="Times New Roman" w:hAnsi="Times New Roman" w:cs="Times New Roman"/>
          <w:b/>
          <w:color w:val="auto"/>
          <w:szCs w:val="24"/>
        </w:rPr>
        <w:t>Diskusia</w:t>
      </w:r>
      <w:r w:rsidR="00DA306B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860D64" w:rsidRPr="00A52A15" w:rsidRDefault="00860D64" w:rsidP="00860D64">
      <w:pPr>
        <w:pStyle w:val="Odsekzoznamu"/>
        <w:spacing w:after="0" w:line="240" w:lineRule="auto"/>
        <w:ind w:left="567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A52A15" w:rsidRPr="00FA4A78" w:rsidRDefault="00FA4A78" w:rsidP="00676972">
      <w:pPr>
        <w:pStyle w:val="Odsekzoznamu"/>
        <w:numPr>
          <w:ilvl w:val="0"/>
          <w:numId w:val="23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obsahuje úvahy a porovnania vlastných výsledkov s výsledkami, ktoré dosiahli v danej </w:t>
      </w:r>
      <w:r w:rsidR="002260BF">
        <w:rPr>
          <w:rFonts w:ascii="Times New Roman" w:hAnsi="Times New Roman" w:cs="Times New Roman"/>
          <w:color w:val="auto"/>
          <w:szCs w:val="24"/>
        </w:rPr>
        <w:t>oblasti iní autori (rozbory, štúdie)</w:t>
      </w:r>
    </w:p>
    <w:p w:rsidR="00FA4A78" w:rsidRPr="00FA4A78" w:rsidRDefault="00FA4A78" w:rsidP="00676972">
      <w:pPr>
        <w:pStyle w:val="Odsekzoznamu"/>
        <w:numPr>
          <w:ilvl w:val="0"/>
          <w:numId w:val="23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 xml:space="preserve">autor </w:t>
      </w:r>
      <w:r w:rsidRPr="002260BF">
        <w:rPr>
          <w:rFonts w:ascii="Times New Roman" w:hAnsi="Times New Roman" w:cs="Times New Roman"/>
          <w:b/>
          <w:color w:val="auto"/>
          <w:szCs w:val="24"/>
        </w:rPr>
        <w:t xml:space="preserve">interpretuje </w:t>
      </w:r>
      <w:r>
        <w:rPr>
          <w:rFonts w:ascii="Times New Roman" w:hAnsi="Times New Roman" w:cs="Times New Roman"/>
          <w:color w:val="auto"/>
          <w:szCs w:val="24"/>
        </w:rPr>
        <w:t xml:space="preserve">najdôležitejšie a najvýznamnejšie </w:t>
      </w:r>
      <w:r w:rsidRPr="002260BF">
        <w:rPr>
          <w:rFonts w:ascii="Times New Roman" w:hAnsi="Times New Roman" w:cs="Times New Roman"/>
          <w:b/>
          <w:color w:val="auto"/>
          <w:szCs w:val="24"/>
        </w:rPr>
        <w:t>zistenia a výsledky.</w:t>
      </w:r>
      <w:r>
        <w:rPr>
          <w:rFonts w:ascii="Times New Roman" w:hAnsi="Times New Roman" w:cs="Times New Roman"/>
          <w:color w:val="auto"/>
          <w:szCs w:val="24"/>
        </w:rPr>
        <w:t xml:space="preserve"> Hlavne tie, ktoré majú veľký význam </w:t>
      </w:r>
      <w:r w:rsidRPr="002260BF">
        <w:rPr>
          <w:rFonts w:ascii="Times New Roman" w:hAnsi="Times New Roman" w:cs="Times New Roman"/>
          <w:b/>
          <w:color w:val="auto"/>
          <w:szCs w:val="24"/>
        </w:rPr>
        <w:t>vo vzťahu k riešenému problému.</w:t>
      </w:r>
    </w:p>
    <w:p w:rsidR="00FA4A78" w:rsidRPr="00FA4A78" w:rsidRDefault="00FA4A78" w:rsidP="00676972">
      <w:pPr>
        <w:pStyle w:val="Odsekzoznamu"/>
        <w:numPr>
          <w:ilvl w:val="0"/>
          <w:numId w:val="23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musí dávať odpovede na otázky a ciele vytýčené v úvode práce</w:t>
      </w:r>
    </w:p>
    <w:p w:rsidR="00FA4A78" w:rsidRPr="00FA4A78" w:rsidRDefault="00FA4A78" w:rsidP="00676972">
      <w:pPr>
        <w:pStyle w:val="Odsekzoznamu"/>
        <w:numPr>
          <w:ilvl w:val="0"/>
          <w:numId w:val="23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autor porovnáva výsledky s literatúrou a vyvodzuje z nich vlastné závery</w:t>
      </w:r>
      <w:r w:rsidR="002260BF">
        <w:rPr>
          <w:rFonts w:ascii="Times New Roman" w:hAnsi="Times New Roman" w:cs="Times New Roman"/>
          <w:color w:val="auto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Cs w:val="24"/>
        </w:rPr>
        <w:t>dedukcie</w:t>
      </w:r>
      <w:r w:rsidR="002260BF">
        <w:rPr>
          <w:rFonts w:ascii="Times New Roman" w:hAnsi="Times New Roman" w:cs="Times New Roman"/>
          <w:color w:val="auto"/>
          <w:szCs w:val="24"/>
        </w:rPr>
        <w:t>)</w:t>
      </w:r>
      <w:r>
        <w:rPr>
          <w:rFonts w:ascii="Times New Roman" w:hAnsi="Times New Roman" w:cs="Times New Roman"/>
          <w:color w:val="auto"/>
          <w:szCs w:val="24"/>
        </w:rPr>
        <w:t>. Medzi ne patrí aj konkrétne vlastné riešenie alebo vlastný návrh na vyriešenie problému, ktorý práca sleduje.</w:t>
      </w:r>
    </w:p>
    <w:p w:rsidR="009C5112" w:rsidRPr="00F17623" w:rsidRDefault="00FA4A78" w:rsidP="00F17623">
      <w:pPr>
        <w:pStyle w:val="Odsekzoznamu"/>
        <w:numPr>
          <w:ilvl w:val="0"/>
          <w:numId w:val="23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je potrebné </w:t>
      </w:r>
      <w:r w:rsidR="002260BF">
        <w:rPr>
          <w:rFonts w:ascii="Times New Roman" w:hAnsi="Times New Roman" w:cs="Times New Roman"/>
          <w:color w:val="auto"/>
          <w:szCs w:val="24"/>
        </w:rPr>
        <w:t>napísať</w:t>
      </w:r>
      <w:r>
        <w:rPr>
          <w:rFonts w:ascii="Times New Roman" w:hAnsi="Times New Roman" w:cs="Times New Roman"/>
          <w:color w:val="auto"/>
          <w:szCs w:val="24"/>
        </w:rPr>
        <w:t xml:space="preserve">, </w:t>
      </w:r>
      <w:r w:rsidRPr="002260BF">
        <w:rPr>
          <w:rFonts w:ascii="Times New Roman" w:hAnsi="Times New Roman" w:cs="Times New Roman"/>
          <w:b/>
          <w:color w:val="auto"/>
          <w:szCs w:val="24"/>
        </w:rPr>
        <w:t xml:space="preserve">ako by sa dali vlastné výsledky, návrhy či poznatky autora uplatniť v praxi </w:t>
      </w:r>
    </w:p>
    <w:p w:rsidR="009C5112" w:rsidRPr="0083402E" w:rsidRDefault="009C5112" w:rsidP="00A306B8">
      <w:pPr>
        <w:pStyle w:val="Odsekzoznamu"/>
        <w:spacing w:after="0" w:line="240" w:lineRule="auto"/>
        <w:ind w:left="567" w:right="0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6557DA" w:rsidRPr="000B4944" w:rsidRDefault="006557DA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0B4944">
        <w:rPr>
          <w:rFonts w:ascii="Times New Roman" w:hAnsi="Times New Roman" w:cs="Times New Roman"/>
          <w:b/>
          <w:color w:val="auto"/>
          <w:szCs w:val="24"/>
        </w:rPr>
        <w:t xml:space="preserve">Závery </w:t>
      </w:r>
      <w:r w:rsidR="00A513D9" w:rsidRPr="000B4944">
        <w:rPr>
          <w:rFonts w:ascii="Times New Roman" w:hAnsi="Times New Roman" w:cs="Times New Roman"/>
          <w:b/>
          <w:color w:val="auto"/>
          <w:szCs w:val="24"/>
        </w:rPr>
        <w:t>práce</w:t>
      </w:r>
    </w:p>
    <w:p w:rsidR="000B4944" w:rsidRPr="000B4944" w:rsidRDefault="000B4944" w:rsidP="000B4944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</w:p>
    <w:p w:rsidR="002F66CB" w:rsidRDefault="00A52A15" w:rsidP="00676972">
      <w:pPr>
        <w:pStyle w:val="Odsekzoznamu"/>
        <w:numPr>
          <w:ilvl w:val="0"/>
          <w:numId w:val="22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autor stručne </w:t>
      </w:r>
      <w:r w:rsidRPr="00A52A15">
        <w:rPr>
          <w:rFonts w:ascii="Times New Roman" w:hAnsi="Times New Roman" w:cs="Times New Roman"/>
          <w:b/>
          <w:color w:val="auto"/>
          <w:szCs w:val="24"/>
        </w:rPr>
        <w:t>zhodnotí vlastné výsledky a splnenie cieľov</w:t>
      </w:r>
    </w:p>
    <w:p w:rsidR="00A52A15" w:rsidRDefault="00A52A15" w:rsidP="00676972">
      <w:pPr>
        <w:pStyle w:val="Odsekzoznamu"/>
        <w:numPr>
          <w:ilvl w:val="0"/>
          <w:numId w:val="22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zdôrazňuje odlišné fakty, ich objektivitu, význam a možnosti využitia v praxi</w:t>
      </w:r>
    </w:p>
    <w:p w:rsidR="00A52A15" w:rsidRDefault="00A52A15" w:rsidP="00676972">
      <w:pPr>
        <w:pStyle w:val="Odsekzoznamu"/>
        <w:numPr>
          <w:ilvl w:val="0"/>
          <w:numId w:val="22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prezentuje svoj názor na daný problém a jeho riešenie</w:t>
      </w:r>
    </w:p>
    <w:p w:rsidR="00A52A15" w:rsidRDefault="00A52A15" w:rsidP="00676972">
      <w:pPr>
        <w:pStyle w:val="Odsekzoznamu"/>
        <w:numPr>
          <w:ilvl w:val="0"/>
          <w:numId w:val="22"/>
        </w:numPr>
        <w:spacing w:after="0" w:line="240" w:lineRule="auto"/>
        <w:ind w:left="851" w:right="0" w:hanging="284"/>
        <w:rPr>
          <w:rFonts w:ascii="Times New Roman" w:hAnsi="Times New Roman" w:cs="Times New Roman"/>
          <w:b/>
          <w:color w:val="auto"/>
          <w:szCs w:val="24"/>
        </w:rPr>
      </w:pPr>
      <w:r w:rsidRPr="00A52A15">
        <w:rPr>
          <w:rFonts w:ascii="Times New Roman" w:hAnsi="Times New Roman" w:cs="Times New Roman"/>
          <w:b/>
          <w:color w:val="auto"/>
          <w:szCs w:val="24"/>
        </w:rPr>
        <w:t>načrtne ďalšiu perspektívu práce a danej problematiky so získanými poznatkami</w:t>
      </w:r>
    </w:p>
    <w:p w:rsidR="00FA4A78" w:rsidRPr="00FA4A78" w:rsidRDefault="00FA4A78" w:rsidP="00676972">
      <w:pPr>
        <w:pStyle w:val="Odsekzoznamu"/>
        <w:numPr>
          <w:ilvl w:val="0"/>
          <w:numId w:val="22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FA4A78">
        <w:rPr>
          <w:rFonts w:ascii="Times New Roman" w:hAnsi="Times New Roman" w:cs="Times New Roman"/>
          <w:color w:val="auto"/>
          <w:szCs w:val="24"/>
        </w:rPr>
        <w:t>neobsahuje rozbory ani štúdie (patria do diskusie)</w:t>
      </w:r>
    </w:p>
    <w:p w:rsidR="000B4944" w:rsidRPr="000B4944" w:rsidRDefault="000B4944" w:rsidP="00676972">
      <w:pPr>
        <w:pStyle w:val="Odsekzoznamu"/>
        <w:numPr>
          <w:ilvl w:val="0"/>
          <w:numId w:val="22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0B4944">
        <w:rPr>
          <w:rFonts w:ascii="Times New Roman" w:hAnsi="Times New Roman" w:cs="Times New Roman"/>
          <w:color w:val="auto"/>
          <w:szCs w:val="24"/>
        </w:rPr>
        <w:t xml:space="preserve">rozsah: </w:t>
      </w:r>
      <w:r>
        <w:rPr>
          <w:rFonts w:ascii="Times New Roman" w:hAnsi="Times New Roman" w:cs="Times New Roman"/>
          <w:color w:val="auto"/>
          <w:szCs w:val="24"/>
        </w:rPr>
        <w:t>1 – 1 ½ strany A4</w:t>
      </w:r>
    </w:p>
    <w:p w:rsidR="006557DA" w:rsidRPr="0083402E" w:rsidRDefault="006557DA" w:rsidP="00A306B8">
      <w:pPr>
        <w:pStyle w:val="Odsekzoznamu"/>
        <w:spacing w:after="0" w:line="240" w:lineRule="auto"/>
        <w:rPr>
          <w:rFonts w:ascii="Times New Roman" w:hAnsi="Times New Roman" w:cs="Times New Roman"/>
          <w:b/>
          <w:color w:val="FF0000"/>
          <w:szCs w:val="24"/>
        </w:rPr>
      </w:pPr>
    </w:p>
    <w:p w:rsidR="006557DA" w:rsidRPr="00703628" w:rsidRDefault="006557DA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703628">
        <w:rPr>
          <w:rFonts w:ascii="Times New Roman" w:hAnsi="Times New Roman" w:cs="Times New Roman"/>
          <w:b/>
          <w:color w:val="auto"/>
          <w:szCs w:val="24"/>
        </w:rPr>
        <w:t>Zhrnutie</w:t>
      </w:r>
    </w:p>
    <w:p w:rsidR="006557DA" w:rsidRPr="00703628" w:rsidRDefault="006557DA" w:rsidP="00A306B8">
      <w:pPr>
        <w:pStyle w:val="Odsekzoznamu"/>
        <w:spacing w:after="0" w:line="240" w:lineRule="auto"/>
        <w:ind w:right="0" w:firstLine="0"/>
        <w:rPr>
          <w:rFonts w:ascii="Times New Roman" w:hAnsi="Times New Roman" w:cs="Times New Roman"/>
          <w:color w:val="auto"/>
          <w:szCs w:val="24"/>
        </w:rPr>
      </w:pPr>
    </w:p>
    <w:p w:rsidR="000B4944" w:rsidRPr="00A52A15" w:rsidRDefault="000B4944" w:rsidP="00676972">
      <w:pPr>
        <w:pStyle w:val="Odsekzoznamu"/>
        <w:numPr>
          <w:ilvl w:val="0"/>
          <w:numId w:val="24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žiak presne </w:t>
      </w:r>
      <w:r w:rsidR="006557DA" w:rsidRPr="00A52A15">
        <w:rPr>
          <w:rFonts w:ascii="Times New Roman" w:hAnsi="Times New Roman" w:cs="Times New Roman"/>
          <w:b/>
          <w:color w:val="auto"/>
          <w:szCs w:val="24"/>
        </w:rPr>
        <w:t>popíše cieľ</w:t>
      </w:r>
      <w:r w:rsidR="006557DA" w:rsidRPr="00703628">
        <w:rPr>
          <w:rFonts w:ascii="Times New Roman" w:hAnsi="Times New Roman" w:cs="Times New Roman"/>
          <w:color w:val="auto"/>
          <w:szCs w:val="24"/>
        </w:rPr>
        <w:t xml:space="preserve"> KOP</w:t>
      </w:r>
      <w:r>
        <w:rPr>
          <w:rFonts w:ascii="Times New Roman" w:hAnsi="Times New Roman" w:cs="Times New Roman"/>
          <w:color w:val="auto"/>
          <w:szCs w:val="24"/>
        </w:rPr>
        <w:t xml:space="preserve">, metodiku </w:t>
      </w:r>
      <w:r w:rsidRPr="00A52A15">
        <w:rPr>
          <w:rFonts w:ascii="Times New Roman" w:hAnsi="Times New Roman" w:cs="Times New Roman"/>
          <w:color w:val="auto"/>
          <w:szCs w:val="24"/>
        </w:rPr>
        <w:t>a</w:t>
      </w:r>
      <w:r w:rsidRPr="00A52A15">
        <w:rPr>
          <w:rFonts w:ascii="Times New Roman" w:hAnsi="Times New Roman" w:cs="Times New Roman"/>
          <w:b/>
          <w:color w:val="auto"/>
          <w:szCs w:val="24"/>
        </w:rPr>
        <w:t> urobí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A52A15">
        <w:rPr>
          <w:rFonts w:ascii="Times New Roman" w:hAnsi="Times New Roman" w:cs="Times New Roman"/>
          <w:b/>
          <w:color w:val="auto"/>
          <w:szCs w:val="24"/>
        </w:rPr>
        <w:t>súhrn</w:t>
      </w:r>
      <w:r>
        <w:rPr>
          <w:rFonts w:ascii="Times New Roman" w:hAnsi="Times New Roman" w:cs="Times New Roman"/>
          <w:color w:val="auto"/>
          <w:szCs w:val="24"/>
        </w:rPr>
        <w:t xml:space="preserve"> najdôležitejších </w:t>
      </w:r>
      <w:r w:rsidRPr="00A52A15">
        <w:rPr>
          <w:rFonts w:ascii="Times New Roman" w:hAnsi="Times New Roman" w:cs="Times New Roman"/>
          <w:b/>
          <w:color w:val="auto"/>
          <w:szCs w:val="24"/>
        </w:rPr>
        <w:t>zistení, výsledkov svojej práce</w:t>
      </w:r>
      <w:r w:rsidR="00A52A15">
        <w:rPr>
          <w:rFonts w:ascii="Times New Roman" w:hAnsi="Times New Roman" w:cs="Times New Roman"/>
          <w:color w:val="auto"/>
          <w:szCs w:val="24"/>
        </w:rPr>
        <w:t xml:space="preserve"> (o čom práca je a čo autor zistil)</w:t>
      </w:r>
    </w:p>
    <w:p w:rsidR="00703628" w:rsidRPr="00703628" w:rsidRDefault="00703628" w:rsidP="00676972">
      <w:pPr>
        <w:pStyle w:val="Odsekzoznamu"/>
        <w:numPr>
          <w:ilvl w:val="1"/>
          <w:numId w:val="19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rozsah: 10 – 15 riadkov A4</w:t>
      </w:r>
    </w:p>
    <w:p w:rsidR="006557DA" w:rsidRPr="00A306B8" w:rsidRDefault="006557DA" w:rsidP="00A306B8">
      <w:pPr>
        <w:pStyle w:val="Odsekzoznamu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557DA" w:rsidRPr="00860D64" w:rsidRDefault="006557DA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860D64">
        <w:rPr>
          <w:rFonts w:ascii="Times New Roman" w:hAnsi="Times New Roman" w:cs="Times New Roman"/>
          <w:b/>
          <w:color w:val="auto"/>
          <w:szCs w:val="24"/>
        </w:rPr>
        <w:t>Zoznam použitej literatúry</w:t>
      </w:r>
    </w:p>
    <w:p w:rsidR="005B1F2F" w:rsidRPr="00A513D9" w:rsidRDefault="005B1F2F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color w:val="FF0000"/>
          <w:szCs w:val="24"/>
        </w:rPr>
      </w:pPr>
    </w:p>
    <w:p w:rsidR="005B1F2F" w:rsidRPr="00271C6F" w:rsidRDefault="00271C6F" w:rsidP="00676972">
      <w:pPr>
        <w:pStyle w:val="Odsekzoznamu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b/>
          <w:color w:val="auto"/>
          <w:szCs w:val="24"/>
        </w:rPr>
      </w:pPr>
      <w:r w:rsidRPr="00271C6F">
        <w:rPr>
          <w:rFonts w:ascii="Times New Roman" w:hAnsi="Times New Roman" w:cs="Times New Roman"/>
          <w:color w:val="auto"/>
          <w:szCs w:val="24"/>
        </w:rPr>
        <w:t xml:space="preserve">obsahuje </w:t>
      </w:r>
      <w:r w:rsidR="006557DA" w:rsidRPr="00271C6F">
        <w:rPr>
          <w:rFonts w:ascii="Times New Roman" w:hAnsi="Times New Roman" w:cs="Times New Roman"/>
          <w:b/>
          <w:color w:val="auto"/>
          <w:szCs w:val="24"/>
        </w:rPr>
        <w:t>bibliografické odkazy,</w:t>
      </w:r>
      <w:r w:rsidR="006557DA" w:rsidRPr="00271C6F">
        <w:rPr>
          <w:rFonts w:ascii="Times New Roman" w:hAnsi="Times New Roman" w:cs="Times New Roman"/>
          <w:color w:val="auto"/>
          <w:szCs w:val="24"/>
        </w:rPr>
        <w:t xml:space="preserve"> t. j. informácie o dokumentoch, </w:t>
      </w:r>
      <w:r w:rsidR="006557DA" w:rsidRPr="00271C6F">
        <w:rPr>
          <w:rFonts w:ascii="Times New Roman" w:hAnsi="Times New Roman" w:cs="Times New Roman"/>
          <w:b/>
          <w:color w:val="auto"/>
          <w:szCs w:val="24"/>
        </w:rPr>
        <w:t>ktoré sa skutoč</w:t>
      </w:r>
      <w:r w:rsidR="005B1F2F" w:rsidRPr="00271C6F">
        <w:rPr>
          <w:rFonts w:ascii="Times New Roman" w:hAnsi="Times New Roman" w:cs="Times New Roman"/>
          <w:b/>
          <w:color w:val="auto"/>
          <w:szCs w:val="24"/>
        </w:rPr>
        <w:t>ne použili pri písaní projektu</w:t>
      </w:r>
    </w:p>
    <w:p w:rsidR="00645F3C" w:rsidRPr="00271C6F" w:rsidRDefault="00D53B64" w:rsidP="00676972">
      <w:pPr>
        <w:pStyle w:val="Odsekzoznamu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color w:val="auto"/>
          <w:szCs w:val="24"/>
        </w:rPr>
      </w:pPr>
      <w:r w:rsidRPr="00271C6F">
        <w:rPr>
          <w:rFonts w:ascii="Times New Roman" w:hAnsi="Times New Roman" w:cs="Times New Roman"/>
          <w:color w:val="auto"/>
          <w:szCs w:val="24"/>
        </w:rPr>
        <w:t>m</w:t>
      </w:r>
      <w:r w:rsidR="006557DA" w:rsidRPr="00271C6F">
        <w:rPr>
          <w:rFonts w:ascii="Times New Roman" w:hAnsi="Times New Roman" w:cs="Times New Roman"/>
          <w:color w:val="auto"/>
          <w:szCs w:val="24"/>
        </w:rPr>
        <w:t>usia byť v ňom uvedené odkazy na pramene, uvedené v texte projektu (aj pram</w:t>
      </w:r>
      <w:r w:rsidRPr="00271C6F">
        <w:rPr>
          <w:rFonts w:ascii="Times New Roman" w:hAnsi="Times New Roman" w:cs="Times New Roman"/>
          <w:color w:val="auto"/>
          <w:szCs w:val="24"/>
        </w:rPr>
        <w:t>ene pod obrázkami a</w:t>
      </w:r>
      <w:r w:rsidR="00271C6F" w:rsidRPr="00271C6F">
        <w:rPr>
          <w:rFonts w:ascii="Times New Roman" w:hAnsi="Times New Roman" w:cs="Times New Roman"/>
          <w:color w:val="auto"/>
          <w:szCs w:val="24"/>
        </w:rPr>
        <w:t xml:space="preserve"> nad </w:t>
      </w:r>
      <w:r w:rsidRPr="00271C6F">
        <w:rPr>
          <w:rFonts w:ascii="Times New Roman" w:hAnsi="Times New Roman" w:cs="Times New Roman"/>
          <w:color w:val="auto"/>
          <w:szCs w:val="24"/>
        </w:rPr>
        <w:t>tabuľkami)</w:t>
      </w:r>
    </w:p>
    <w:p w:rsidR="00645F3C" w:rsidRPr="00D10805" w:rsidRDefault="00645F3C" w:rsidP="00676972">
      <w:pPr>
        <w:pStyle w:val="Odsekzoznamu"/>
        <w:numPr>
          <w:ilvl w:val="0"/>
          <w:numId w:val="19"/>
        </w:numPr>
        <w:spacing w:after="0" w:line="240" w:lineRule="auto"/>
        <w:ind w:right="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usporiadané bibliografické odkazy </w:t>
      </w:r>
      <w:r w:rsidR="001E49FA" w:rsidRPr="001E49FA">
        <w:rPr>
          <w:rFonts w:ascii="Times New Roman" w:hAnsi="Times New Roman" w:cs="Times New Roman"/>
          <w:b/>
          <w:color w:val="auto"/>
          <w:szCs w:val="24"/>
        </w:rPr>
        <w:t>v abecednom poradí priezvisk autorov,</w:t>
      </w:r>
      <w:r w:rsidR="001E49FA">
        <w:rPr>
          <w:rFonts w:ascii="Times New Roman" w:hAnsi="Times New Roman" w:cs="Times New Roman"/>
          <w:color w:val="auto"/>
          <w:szCs w:val="24"/>
        </w:rPr>
        <w:t xml:space="preserve"> </w:t>
      </w:r>
      <w:r w:rsidR="001E49FA">
        <w:rPr>
          <w:rFonts w:ascii="Times New Roman" w:hAnsi="Times New Roman" w:cs="Times New Roman"/>
          <w:color w:val="auto"/>
          <w:szCs w:val="24"/>
        </w:rPr>
        <w:br/>
        <w:t>za ktorými nasleduje čiarka, rok vydania.</w:t>
      </w:r>
      <w:r w:rsidR="00D10805">
        <w:rPr>
          <w:rFonts w:ascii="Times New Roman" w:hAnsi="Times New Roman" w:cs="Times New Roman"/>
          <w:color w:val="auto"/>
          <w:szCs w:val="24"/>
        </w:rPr>
        <w:t>..</w:t>
      </w:r>
    </w:p>
    <w:p w:rsidR="00D10805" w:rsidRPr="00D10805" w:rsidRDefault="00D10805" w:rsidP="00D10805">
      <w:pPr>
        <w:spacing w:after="0" w:line="240" w:lineRule="auto"/>
        <w:ind w:left="708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V prípade anonymných diel sa môže namiesto mena autora uviesť pojem Anonym.</w:t>
      </w:r>
    </w:p>
    <w:p w:rsidR="001E49FA" w:rsidRDefault="001E49FA" w:rsidP="001E49FA">
      <w:pPr>
        <w:spacing w:after="0" w:line="240" w:lineRule="auto"/>
        <w:ind w:left="708" w:right="0" w:firstLine="0"/>
        <w:rPr>
          <w:rFonts w:ascii="Times New Roman" w:hAnsi="Times New Roman" w:cs="Times New Roman"/>
          <w:color w:val="auto"/>
          <w:szCs w:val="24"/>
        </w:rPr>
      </w:pPr>
      <w:r w:rsidRPr="001E49FA">
        <w:rPr>
          <w:rFonts w:ascii="Times New Roman" w:hAnsi="Times New Roman" w:cs="Times New Roman"/>
          <w:b/>
          <w:color w:val="auto"/>
          <w:szCs w:val="24"/>
        </w:rPr>
        <w:t>Prvý autor sa uvádza v inverzii</w:t>
      </w:r>
      <w:r>
        <w:rPr>
          <w:rFonts w:ascii="Times New Roman" w:hAnsi="Times New Roman" w:cs="Times New Roman"/>
          <w:color w:val="auto"/>
          <w:szCs w:val="24"/>
        </w:rPr>
        <w:t xml:space="preserve"> (priezvisko, skratka mena). Priezvisko autora je uvedené vždy verzálami, za ním je čiarka a skratka krstného mena.</w:t>
      </w:r>
    </w:p>
    <w:p w:rsidR="00E13166" w:rsidRPr="001E49FA" w:rsidRDefault="001E49FA" w:rsidP="00E13166">
      <w:pPr>
        <w:spacing w:after="0" w:line="240" w:lineRule="auto"/>
        <w:ind w:left="708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Jednotliví autori sú navzájom oddelení čiarkou (pomlčka bola zrušená).</w:t>
      </w:r>
      <w:r w:rsidR="00E13166">
        <w:rPr>
          <w:rFonts w:ascii="Times New Roman" w:hAnsi="Times New Roman" w:cs="Times New Roman"/>
          <w:color w:val="auto"/>
          <w:szCs w:val="24"/>
        </w:rPr>
        <w:t xml:space="preserve"> </w:t>
      </w:r>
      <w:r w:rsidRPr="001E49FA">
        <w:rPr>
          <w:rFonts w:ascii="Times New Roman" w:hAnsi="Times New Roman" w:cs="Times New Roman"/>
          <w:b/>
          <w:color w:val="auto"/>
          <w:szCs w:val="24"/>
        </w:rPr>
        <w:t>Meno druhého a každého ďalšieho autora sa uvádza v prirodzenom slovoslede</w:t>
      </w:r>
      <w:r w:rsidR="00E13166">
        <w:rPr>
          <w:rFonts w:ascii="Times New Roman" w:hAnsi="Times New Roman" w:cs="Times New Roman"/>
          <w:color w:val="auto"/>
          <w:szCs w:val="24"/>
        </w:rPr>
        <w:t xml:space="preserve"> (nie inverzii). Pri viacerých autoroch je uvádzanie spojky a pred posledným autorom.</w:t>
      </w:r>
    </w:p>
    <w:p w:rsidR="001E49FA" w:rsidRDefault="001E49FA" w:rsidP="00E13166">
      <w:pPr>
        <w:spacing w:after="0" w:line="240" w:lineRule="auto"/>
        <w:ind w:left="708" w:righ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 prípade väčšieho počtu autorov musia byť uvedení buď všetci autori alebo iba prvý autor a skratka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et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al.</w:t>
      </w:r>
    </w:p>
    <w:p w:rsidR="00792234" w:rsidRDefault="00792234" w:rsidP="00792234">
      <w:pPr>
        <w:spacing w:after="0" w:line="240" w:lineRule="auto"/>
        <w:ind w:left="0" w:right="0" w:firstLine="0"/>
        <w:rPr>
          <w:rFonts w:ascii="Times New Roman" w:hAnsi="Times New Roman" w:cs="Times New Roman"/>
          <w:color w:val="FF0000"/>
          <w:szCs w:val="24"/>
        </w:rPr>
      </w:pPr>
    </w:p>
    <w:p w:rsidR="003424F5" w:rsidRDefault="003424F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br w:type="page"/>
      </w:r>
    </w:p>
    <w:p w:rsidR="00792234" w:rsidRPr="00792234" w:rsidRDefault="00792234" w:rsidP="00792234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792234">
        <w:rPr>
          <w:rFonts w:ascii="Times New Roman" w:hAnsi="Times New Roman" w:cs="Times New Roman"/>
          <w:color w:val="auto"/>
          <w:szCs w:val="24"/>
        </w:rPr>
        <w:lastRenderedPageBreak/>
        <w:t>Príklady</w:t>
      </w:r>
    </w:p>
    <w:p w:rsidR="00792234" w:rsidRDefault="00792234" w:rsidP="00792234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:rsidR="00D10805" w:rsidRPr="00C202A7" w:rsidRDefault="00D10805" w:rsidP="00E13166">
      <w:pPr>
        <w:spacing w:after="0" w:line="360" w:lineRule="auto"/>
        <w:ind w:left="0" w:right="0" w:firstLine="0"/>
        <w:rPr>
          <w:rFonts w:ascii="Times New Roman" w:hAnsi="Times New Roman" w:cs="Times New Roman"/>
          <w:b/>
          <w:color w:val="auto"/>
          <w:szCs w:val="24"/>
        </w:rPr>
      </w:pPr>
      <w:r w:rsidRPr="00C202A7">
        <w:rPr>
          <w:rFonts w:ascii="Times New Roman" w:hAnsi="Times New Roman" w:cs="Times New Roman"/>
          <w:b/>
          <w:color w:val="auto"/>
          <w:szCs w:val="24"/>
        </w:rPr>
        <w:t xml:space="preserve">Zoznam použitej literatúry </w:t>
      </w:r>
    </w:p>
    <w:p w:rsidR="00D10805" w:rsidRPr="00792234" w:rsidRDefault="00D10805" w:rsidP="00C202A7">
      <w:pPr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:rsidR="00E13166" w:rsidRDefault="00E13166" w:rsidP="00E13166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E13166">
        <w:rPr>
          <w:rFonts w:ascii="Times New Roman" w:hAnsi="Times New Roman" w:cs="Times New Roman"/>
        </w:rPr>
        <w:t xml:space="preserve">KALISKÁ, L., 2013. Vyučovanie zamerané na učebné štýly. Banská Bystrica: PF UMB. ISBN 978-80-557-0513-2. </w:t>
      </w:r>
    </w:p>
    <w:p w:rsidR="00E13166" w:rsidRDefault="00E13166" w:rsidP="00E13166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E13166">
        <w:rPr>
          <w:rFonts w:ascii="Times New Roman" w:hAnsi="Times New Roman" w:cs="Times New Roman"/>
        </w:rPr>
        <w:t>TOMENGOVÁ, A., 2012. Aktívne učenie sa žiakov – stratégie a metódy [</w:t>
      </w:r>
      <w:proofErr w:type="spellStart"/>
      <w:r w:rsidRPr="00E13166">
        <w:rPr>
          <w:rFonts w:ascii="Times New Roman" w:hAnsi="Times New Roman" w:cs="Times New Roman"/>
        </w:rPr>
        <w:t>online</w:t>
      </w:r>
      <w:proofErr w:type="spellEnd"/>
      <w:r w:rsidRPr="00E13166">
        <w:rPr>
          <w:rFonts w:ascii="Times New Roman" w:hAnsi="Times New Roman" w:cs="Times New Roman"/>
        </w:rPr>
        <w:t>]. Bratislava: MPC [cit. 2014-12-19]. ISBN</w:t>
      </w:r>
      <w:r>
        <w:rPr>
          <w:rFonts w:ascii="Times New Roman" w:hAnsi="Times New Roman" w:cs="Times New Roman"/>
        </w:rPr>
        <w:t xml:space="preserve"> 978-80-8052-421-0. Dostupné z: </w:t>
      </w:r>
      <w:r w:rsidRPr="00E13166">
        <w:rPr>
          <w:rFonts w:ascii="Times New Roman" w:hAnsi="Times New Roman" w:cs="Times New Roman"/>
        </w:rPr>
        <w:t xml:space="preserve">http://www.mpcedu.sk/library/files/aktivne_ucenie_tomengova_web.pdf </w:t>
      </w:r>
    </w:p>
    <w:p w:rsidR="00D10805" w:rsidRDefault="00E13166" w:rsidP="00E13166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E13166">
        <w:rPr>
          <w:rFonts w:ascii="Times New Roman" w:hAnsi="Times New Roman" w:cs="Times New Roman"/>
        </w:rPr>
        <w:t xml:space="preserve">TOMKOVÁ, A., J. KAŠOVÁ a M. DVOŘÁKOVÁ, 2009. Učíme v </w:t>
      </w:r>
      <w:proofErr w:type="spellStart"/>
      <w:r w:rsidRPr="00E13166">
        <w:rPr>
          <w:rFonts w:ascii="Times New Roman" w:hAnsi="Times New Roman" w:cs="Times New Roman"/>
        </w:rPr>
        <w:t>projektech</w:t>
      </w:r>
      <w:proofErr w:type="spellEnd"/>
      <w:r w:rsidRPr="00E13166">
        <w:rPr>
          <w:rFonts w:ascii="Times New Roman" w:hAnsi="Times New Roman" w:cs="Times New Roman"/>
        </w:rPr>
        <w:t>. Praha: Portál. ISBN 978-80-7367-527-1.</w:t>
      </w:r>
    </w:p>
    <w:p w:rsidR="00E13166" w:rsidRDefault="00E13166" w:rsidP="00E13166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alebo</w:t>
      </w:r>
    </w:p>
    <w:p w:rsidR="00E13166" w:rsidRPr="00E13166" w:rsidRDefault="00E13166" w:rsidP="00E13166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TOMKOVÁ, A.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al.</w:t>
      </w:r>
      <w:r w:rsidRPr="00E13166">
        <w:rPr>
          <w:rFonts w:ascii="Times New Roman" w:hAnsi="Times New Roman" w:cs="Times New Roman"/>
        </w:rPr>
        <w:t xml:space="preserve">, 2009. Učíme v </w:t>
      </w:r>
      <w:proofErr w:type="spellStart"/>
      <w:r w:rsidRPr="00E13166">
        <w:rPr>
          <w:rFonts w:ascii="Times New Roman" w:hAnsi="Times New Roman" w:cs="Times New Roman"/>
        </w:rPr>
        <w:t>projektech</w:t>
      </w:r>
      <w:proofErr w:type="spellEnd"/>
      <w:r w:rsidRPr="00E13166">
        <w:rPr>
          <w:rFonts w:ascii="Times New Roman" w:hAnsi="Times New Roman" w:cs="Times New Roman"/>
        </w:rPr>
        <w:t>. Praha: Portál. ISBN 978-80-7367-527-1.</w:t>
      </w:r>
    </w:p>
    <w:p w:rsidR="00E13166" w:rsidRDefault="00E13166" w:rsidP="00E13166">
      <w:pPr>
        <w:spacing w:after="0" w:line="240" w:lineRule="auto"/>
        <w:ind w:left="11" w:right="0" w:hanging="11"/>
        <w:rPr>
          <w:rFonts w:ascii="Times New Roman" w:hAnsi="Times New Roman" w:cs="Times New Roman"/>
          <w:color w:val="auto"/>
          <w:szCs w:val="24"/>
        </w:rPr>
      </w:pPr>
    </w:p>
    <w:p w:rsidR="00D10805" w:rsidRPr="00D10805" w:rsidRDefault="00D10805" w:rsidP="00E13166">
      <w:pPr>
        <w:spacing w:after="0" w:line="240" w:lineRule="auto"/>
        <w:ind w:left="11" w:right="0" w:hanging="11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Ďalšie príklady</w:t>
      </w:r>
    </w:p>
    <w:p w:rsidR="00D10805" w:rsidRDefault="00D10805" w:rsidP="00792234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:rsidR="00D10805" w:rsidRDefault="00D10805" w:rsidP="00676972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right="0" w:hanging="284"/>
        <w:rPr>
          <w:rFonts w:ascii="Times New Roman" w:hAnsi="Times New Roman" w:cs="Times New Roman"/>
          <w:color w:val="auto"/>
          <w:szCs w:val="24"/>
        </w:rPr>
      </w:pPr>
      <w:r w:rsidRPr="00D10805">
        <w:rPr>
          <w:rFonts w:ascii="Times New Roman" w:hAnsi="Times New Roman" w:cs="Times New Roman"/>
          <w:color w:val="auto"/>
          <w:szCs w:val="24"/>
        </w:rPr>
        <w:t>Bibliografické odkazy na knižné publikácie (monografie, učebnice, zborníky, normy, výskumné správy, vedecko-kvalifikačné práce...)</w:t>
      </w:r>
    </w:p>
    <w:p w:rsidR="005347A3" w:rsidRDefault="005347A3" w:rsidP="005347A3">
      <w:pPr>
        <w:tabs>
          <w:tab w:val="left" w:pos="284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 xml:space="preserve">ALEXOVIČOVÁ, T., 2014. Inovácie v riadení </w:t>
      </w:r>
      <w:proofErr w:type="spellStart"/>
      <w:r w:rsidRPr="005347A3">
        <w:rPr>
          <w:rFonts w:ascii="Times New Roman" w:hAnsi="Times New Roman" w:cs="Times New Roman"/>
        </w:rPr>
        <w:t>neplnoorganizovaných</w:t>
      </w:r>
      <w:proofErr w:type="spellEnd"/>
      <w:r w:rsidRPr="005347A3">
        <w:rPr>
          <w:rFonts w:ascii="Times New Roman" w:hAnsi="Times New Roman" w:cs="Times New Roman"/>
        </w:rPr>
        <w:t xml:space="preserve"> základných škôl [</w:t>
      </w:r>
      <w:proofErr w:type="spellStart"/>
      <w:r w:rsidRPr="005347A3">
        <w:rPr>
          <w:rFonts w:ascii="Times New Roman" w:hAnsi="Times New Roman" w:cs="Times New Roman"/>
        </w:rPr>
        <w:t>online</w:t>
      </w:r>
      <w:proofErr w:type="spellEnd"/>
      <w:r w:rsidRPr="005347A3">
        <w:rPr>
          <w:rFonts w:ascii="Times New Roman" w:hAnsi="Times New Roman" w:cs="Times New Roman"/>
        </w:rPr>
        <w:t xml:space="preserve">]. Bratislava: Metodicko-pedagogické centrum [cit. 2016-10-12]. ISBN 978-80-8052- 603-0. Dostupné z: https://mpcedu.sk/sites/default/files/publikacie/t_alexovicova_inovacie_v_riadeni_neplnoorganizovanyc </w:t>
      </w:r>
      <w:proofErr w:type="spellStart"/>
      <w:r w:rsidRPr="005347A3">
        <w:rPr>
          <w:rFonts w:ascii="Times New Roman" w:hAnsi="Times New Roman" w:cs="Times New Roman"/>
        </w:rPr>
        <w:t>h_zs.pdf</w:t>
      </w:r>
      <w:proofErr w:type="spellEnd"/>
      <w:r w:rsidRPr="005347A3">
        <w:rPr>
          <w:rFonts w:ascii="Times New Roman" w:hAnsi="Times New Roman" w:cs="Times New Roman"/>
        </w:rPr>
        <w:t xml:space="preserve"> </w:t>
      </w: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>Anonym, 2009. Dohovor o ochrane svetového kultúrneho a prírodného dedičstva [</w:t>
      </w:r>
      <w:proofErr w:type="spellStart"/>
      <w:r w:rsidRPr="005347A3">
        <w:rPr>
          <w:rFonts w:ascii="Times New Roman" w:hAnsi="Times New Roman" w:cs="Times New Roman"/>
        </w:rPr>
        <w:t>online</w:t>
      </w:r>
      <w:proofErr w:type="spellEnd"/>
      <w:r w:rsidRPr="005347A3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 xml:space="preserve"> [cit. 2013-07-15]. Dostupné z: </w:t>
      </w:r>
      <w:r w:rsidRPr="005347A3">
        <w:rPr>
          <w:rFonts w:ascii="Times New Roman" w:hAnsi="Times New Roman" w:cs="Times New Roman"/>
        </w:rPr>
        <w:t xml:space="preserve">http://www.enviroportal.sk/dohovory/dohovorydetail.php?dokument=154 </w:t>
      </w: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 xml:space="preserve">BAGALOVÁ, Ľ., 2010. Inovácie pedagogických metód. Dizertačná práca. Nitra: Pedagogická fakulta UKF. </w:t>
      </w: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>INFOS 2001: zborník z 31. medzinárodného informatick</w:t>
      </w:r>
      <w:r>
        <w:rPr>
          <w:rFonts w:ascii="Times New Roman" w:hAnsi="Times New Roman" w:cs="Times New Roman"/>
        </w:rPr>
        <w:t>ého sympózia, ktoré sa konalo</w:t>
      </w:r>
      <w:r w:rsidR="00C202A7">
        <w:rPr>
          <w:rFonts w:ascii="Times New Roman" w:hAnsi="Times New Roman" w:cs="Times New Roman"/>
        </w:rPr>
        <w:t xml:space="preserve"> </w:t>
      </w:r>
      <w:r w:rsidR="00C202A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v </w:t>
      </w:r>
      <w:r w:rsidRPr="005347A3">
        <w:rPr>
          <w:rFonts w:ascii="Times New Roman" w:hAnsi="Times New Roman" w:cs="Times New Roman"/>
        </w:rPr>
        <w:t xml:space="preserve">dňoch 2. – 5. apríla 2001 v Starej Lesnej. 2001. Bratislava: Spolok slovenských knihovníkov. ISBN 80-85165-84-8. </w:t>
      </w: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 xml:space="preserve">KOVAČKA, M., </w:t>
      </w:r>
      <w:proofErr w:type="spellStart"/>
      <w:r w:rsidRPr="005347A3">
        <w:rPr>
          <w:rFonts w:ascii="Times New Roman" w:hAnsi="Times New Roman" w:cs="Times New Roman"/>
        </w:rPr>
        <w:t>ed</w:t>
      </w:r>
      <w:proofErr w:type="spellEnd"/>
      <w:r w:rsidRPr="005347A3">
        <w:rPr>
          <w:rFonts w:ascii="Times New Roman" w:hAnsi="Times New Roman" w:cs="Times New Roman"/>
        </w:rPr>
        <w:t xml:space="preserve">. 2000. Bibliografický zborník 1992 – 93. Martin: Matica slovenská. ISBN 80-7090-507-7. </w:t>
      </w: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 xml:space="preserve">LOKŠA, J. a I. LOKŠOVÁ, 1996. Cez relaxáciu k tvorivosti v škole. Košice: </w:t>
      </w:r>
      <w:proofErr w:type="spellStart"/>
      <w:r w:rsidRPr="005347A3">
        <w:rPr>
          <w:rFonts w:ascii="Times New Roman" w:hAnsi="Times New Roman" w:cs="Times New Roman"/>
        </w:rPr>
        <w:t>ManaCon</w:t>
      </w:r>
      <w:proofErr w:type="spellEnd"/>
      <w:r w:rsidRPr="005347A3">
        <w:rPr>
          <w:rFonts w:ascii="Times New Roman" w:hAnsi="Times New Roman" w:cs="Times New Roman"/>
        </w:rPr>
        <w:t xml:space="preserve">. ISBN 80-85668-32-7. </w:t>
      </w:r>
    </w:p>
    <w:p w:rsid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lastRenderedPageBreak/>
        <w:t>PALENČÁROVÁ, J., J. KESSELOVÁ a J. KUPCOVÁ, 2003. Učíme slovenčinu komunikačne a zážitkovo. Bratislava: Slovenské pedagogické nakladateľstvo. ISBN 80-10- 00328-X.</w:t>
      </w:r>
    </w:p>
    <w:p w:rsid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alebo</w:t>
      </w:r>
    </w:p>
    <w:p w:rsidR="005347A3" w:rsidRPr="005347A3" w:rsidRDefault="005347A3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5347A3">
        <w:rPr>
          <w:rFonts w:ascii="Times New Roman" w:hAnsi="Times New Roman" w:cs="Times New Roman"/>
        </w:rPr>
        <w:t xml:space="preserve">PALENČÁROVÁ, J. </w:t>
      </w:r>
      <w:proofErr w:type="spellStart"/>
      <w:r w:rsidRPr="005347A3">
        <w:rPr>
          <w:rFonts w:ascii="Times New Roman" w:hAnsi="Times New Roman" w:cs="Times New Roman"/>
        </w:rPr>
        <w:t>et</w:t>
      </w:r>
      <w:proofErr w:type="spellEnd"/>
      <w:r w:rsidRPr="005347A3">
        <w:rPr>
          <w:rFonts w:ascii="Times New Roman" w:hAnsi="Times New Roman" w:cs="Times New Roman"/>
        </w:rPr>
        <w:t xml:space="preserve"> al., 2003. Učíme slovenčinu komunikačne a zážitkovo. Bratislava: Slovenské pedagogické nakladateľstvo. ISBN 80-10-00328-X. </w:t>
      </w:r>
    </w:p>
    <w:p w:rsidR="00C202A7" w:rsidRDefault="00C202A7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C202A7">
        <w:rPr>
          <w:rFonts w:ascii="Times New Roman" w:hAnsi="Times New Roman" w:cs="Times New Roman"/>
        </w:rPr>
        <w:t>PETLÁK, E., 2006. Klíma školy a klíma triedy. Bratisla</w:t>
      </w:r>
      <w:r>
        <w:rPr>
          <w:rFonts w:ascii="Times New Roman" w:hAnsi="Times New Roman" w:cs="Times New Roman"/>
        </w:rPr>
        <w:t xml:space="preserve">va: Iris. ISBN 80-89018-97-1. </w:t>
      </w:r>
    </w:p>
    <w:p w:rsidR="00C202A7" w:rsidRDefault="00C202A7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C202A7">
        <w:rPr>
          <w:rFonts w:ascii="Times New Roman" w:hAnsi="Times New Roman" w:cs="Times New Roman"/>
        </w:rPr>
        <w:t xml:space="preserve">STN ISO 690: 2012, Informácie a dokumentácia. Návod na tvorbu bibliografických odkazov na informačné pramene a ich citovanie. </w:t>
      </w:r>
    </w:p>
    <w:p w:rsidR="00C202A7" w:rsidRDefault="00C202A7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C202A7">
        <w:rPr>
          <w:rFonts w:ascii="Times New Roman" w:hAnsi="Times New Roman" w:cs="Times New Roman"/>
        </w:rPr>
        <w:t xml:space="preserve">TUREK, I., 2003. Kľúčové kompetencie. Bratislava: Metodicko-pedagogické centrum. ISBN 80-8052-173. </w:t>
      </w:r>
    </w:p>
    <w:p w:rsidR="00C202A7" w:rsidRPr="00C202A7" w:rsidRDefault="00C202A7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ZELINA, M.</w:t>
      </w:r>
      <w:r w:rsidRPr="00C202A7">
        <w:rPr>
          <w:rFonts w:ascii="Times New Roman" w:hAnsi="Times New Roman" w:cs="Times New Roman"/>
        </w:rPr>
        <w:t xml:space="preserve">, 2004. Teórie výchovy alebo hľadanie dobra. Bratislava: SPN. ISBN 80-10- </w:t>
      </w:r>
      <w:r w:rsidRPr="00C202A7">
        <w:rPr>
          <w:rFonts w:ascii="Times New Roman" w:hAnsi="Times New Roman" w:cs="Times New Roman"/>
          <w:szCs w:val="24"/>
        </w:rPr>
        <w:t xml:space="preserve">00456-1. </w:t>
      </w:r>
    </w:p>
    <w:p w:rsidR="005347A3" w:rsidRPr="00C202A7" w:rsidRDefault="00C202A7" w:rsidP="00C202A7">
      <w:pPr>
        <w:tabs>
          <w:tab w:val="left" w:pos="284"/>
        </w:tabs>
        <w:spacing w:after="0" w:line="360" w:lineRule="auto"/>
        <w:ind w:left="0" w:right="0" w:firstLine="0"/>
        <w:rPr>
          <w:rFonts w:ascii="Times New Roman" w:hAnsi="Times New Roman" w:cs="Times New Roman"/>
          <w:szCs w:val="24"/>
        </w:rPr>
      </w:pPr>
      <w:r w:rsidRPr="00C202A7">
        <w:rPr>
          <w:rFonts w:ascii="Times New Roman" w:hAnsi="Times New Roman" w:cs="Times New Roman"/>
          <w:szCs w:val="24"/>
        </w:rPr>
        <w:t xml:space="preserve">ZELINOVÁ, M., 2004. Výchova človeka pre nové milénium. Prešov: </w:t>
      </w:r>
      <w:proofErr w:type="spellStart"/>
      <w:r w:rsidRPr="00C202A7">
        <w:rPr>
          <w:rFonts w:ascii="Times New Roman" w:hAnsi="Times New Roman" w:cs="Times New Roman"/>
          <w:szCs w:val="24"/>
        </w:rPr>
        <w:t>Rokus</w:t>
      </w:r>
      <w:proofErr w:type="spellEnd"/>
      <w:r w:rsidRPr="00C202A7">
        <w:rPr>
          <w:rFonts w:ascii="Times New Roman" w:hAnsi="Times New Roman" w:cs="Times New Roman"/>
          <w:szCs w:val="24"/>
        </w:rPr>
        <w:t>. ISBN 80-89055- 48-6.</w:t>
      </w:r>
    </w:p>
    <w:p w:rsidR="00C202A7" w:rsidRPr="005347A3" w:rsidRDefault="00C202A7" w:rsidP="00C202A7">
      <w:pPr>
        <w:tabs>
          <w:tab w:val="left" w:pos="284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:rsidR="00D10805" w:rsidRPr="00D10805" w:rsidRDefault="00D10805" w:rsidP="00676972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284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Bibliografické odkazy na články v časopise, na články (kapitoly z knižnej publikácie (zborníka, učebnice, monografie...)</w:t>
      </w:r>
    </w:p>
    <w:p w:rsidR="00D10805" w:rsidRDefault="00D10805" w:rsidP="00D10805">
      <w:pPr>
        <w:tabs>
          <w:tab w:val="left" w:pos="284"/>
        </w:tabs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p w:rsidR="00C202A7" w:rsidRDefault="004C3448" w:rsidP="00C202A7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KUCIANOVÁ, A.</w:t>
      </w:r>
      <w:r w:rsidR="00C202A7" w:rsidRPr="00C202A7">
        <w:rPr>
          <w:rFonts w:ascii="Times New Roman" w:hAnsi="Times New Roman" w:cs="Times New Roman"/>
        </w:rPr>
        <w:t xml:space="preserve">, 2005a. Koordinácia bibliografickej činnosti. In: Knižnica. Roč. 6, č. 4, </w:t>
      </w:r>
      <w:r>
        <w:rPr>
          <w:rFonts w:ascii="Times New Roman" w:hAnsi="Times New Roman" w:cs="Times New Roman"/>
        </w:rPr>
        <w:br/>
      </w:r>
      <w:r w:rsidR="00C202A7" w:rsidRPr="00C202A7">
        <w:rPr>
          <w:rFonts w:ascii="Times New Roman" w:hAnsi="Times New Roman" w:cs="Times New Roman"/>
        </w:rPr>
        <w:t xml:space="preserve">s. 38-40. ISSN 1335-7026. </w:t>
      </w:r>
    </w:p>
    <w:p w:rsidR="00C202A7" w:rsidRDefault="004C3448" w:rsidP="00C202A7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KUCIANOVÁ, A.</w:t>
      </w:r>
      <w:r w:rsidR="00C202A7" w:rsidRPr="00C202A7">
        <w:rPr>
          <w:rFonts w:ascii="Times New Roman" w:hAnsi="Times New Roman" w:cs="Times New Roman"/>
        </w:rPr>
        <w:t>, 2005b. Personálie v elektronickej súbežnej Slovenskej národnej bibliografii. In: Bibliografický zborník 2000 – 2001 [</w:t>
      </w:r>
      <w:proofErr w:type="spellStart"/>
      <w:r w:rsidR="00C202A7" w:rsidRPr="00C202A7">
        <w:rPr>
          <w:rFonts w:ascii="Times New Roman" w:hAnsi="Times New Roman" w:cs="Times New Roman"/>
        </w:rPr>
        <w:t>online</w:t>
      </w:r>
      <w:proofErr w:type="spellEnd"/>
      <w:r w:rsidR="00C202A7" w:rsidRPr="00C202A7">
        <w:rPr>
          <w:rFonts w:ascii="Times New Roman" w:hAnsi="Times New Roman" w:cs="Times New Roman"/>
        </w:rPr>
        <w:t>]. Martin: Slovenská národná knižnica [cit. 2006-10-19]. Dostupné z: http://www.snk.sk/nbuu/Zborník_2000_2001.pdf</w:t>
      </w:r>
    </w:p>
    <w:p w:rsidR="00C202A7" w:rsidRDefault="00C202A7" w:rsidP="00C202A7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C202A7">
        <w:rPr>
          <w:rFonts w:ascii="Times New Roman" w:hAnsi="Times New Roman" w:cs="Times New Roman"/>
        </w:rPr>
        <w:t xml:space="preserve">PAVELEKOVÁ, I., V. PETERKOVÁ, J. FANČOVIČOVÁ a </w:t>
      </w:r>
      <w:proofErr w:type="spellStart"/>
      <w:r w:rsidRPr="00C202A7">
        <w:rPr>
          <w:rFonts w:ascii="Times New Roman" w:hAnsi="Times New Roman" w:cs="Times New Roman"/>
        </w:rPr>
        <w:t>A</w:t>
      </w:r>
      <w:proofErr w:type="spellEnd"/>
      <w:r w:rsidRPr="00C202A7">
        <w:rPr>
          <w:rFonts w:ascii="Times New Roman" w:hAnsi="Times New Roman" w:cs="Times New Roman"/>
        </w:rPr>
        <w:t xml:space="preserve">. TRNKA, 2006. Základy zdravej výživy. In: Ľ. HELD a kol. Teória a prax výchovy k zdravej výžive v školách. Bratislava: VEDA, vydavateľstvo SAV. ISBN 80-224-0920-0. </w:t>
      </w:r>
    </w:p>
    <w:p w:rsidR="00C202A7" w:rsidRDefault="00C202A7" w:rsidP="00C202A7">
      <w:pPr>
        <w:spacing w:after="0" w:line="360" w:lineRule="auto"/>
        <w:ind w:left="0" w:right="0" w:firstLine="0"/>
        <w:rPr>
          <w:rFonts w:ascii="Times New Roman" w:hAnsi="Times New Roman" w:cs="Times New Roman"/>
        </w:rPr>
      </w:pPr>
      <w:r w:rsidRPr="00C202A7">
        <w:rPr>
          <w:rFonts w:ascii="Times New Roman" w:hAnsi="Times New Roman" w:cs="Times New Roman"/>
        </w:rPr>
        <w:t xml:space="preserve">REGULYOVÁ, J. a M. ARVENSISOVÁ, 2014. </w:t>
      </w:r>
      <w:proofErr w:type="spellStart"/>
      <w:r w:rsidRPr="00C202A7">
        <w:rPr>
          <w:rFonts w:ascii="Times New Roman" w:hAnsi="Times New Roman" w:cs="Times New Roman"/>
        </w:rPr>
        <w:t>Evalvácia</w:t>
      </w:r>
      <w:proofErr w:type="spellEnd"/>
      <w:r w:rsidRPr="00C202A7">
        <w:rPr>
          <w:rFonts w:ascii="Times New Roman" w:hAnsi="Times New Roman" w:cs="Times New Roman"/>
        </w:rPr>
        <w:t xml:space="preserve"> v procese vzdelávania </w:t>
      </w:r>
      <w:r>
        <w:rPr>
          <w:rFonts w:ascii="Times New Roman" w:hAnsi="Times New Roman" w:cs="Times New Roman"/>
        </w:rPr>
        <w:br/>
      </w:r>
      <w:r w:rsidRPr="00C202A7">
        <w:rPr>
          <w:rFonts w:ascii="Times New Roman" w:hAnsi="Times New Roman" w:cs="Times New Roman"/>
        </w:rPr>
        <w:t xml:space="preserve">a vzdelávanie v procese </w:t>
      </w:r>
      <w:proofErr w:type="spellStart"/>
      <w:r w:rsidRPr="00C202A7">
        <w:rPr>
          <w:rFonts w:ascii="Times New Roman" w:hAnsi="Times New Roman" w:cs="Times New Roman"/>
        </w:rPr>
        <w:t>evalvácie</w:t>
      </w:r>
      <w:proofErr w:type="spellEnd"/>
      <w:r w:rsidRPr="00C202A7">
        <w:rPr>
          <w:rFonts w:ascii="Times New Roman" w:hAnsi="Times New Roman" w:cs="Times New Roman"/>
        </w:rPr>
        <w:t>. In: Jazyk a literatúra [</w:t>
      </w:r>
      <w:proofErr w:type="spellStart"/>
      <w:r w:rsidRPr="00C202A7">
        <w:rPr>
          <w:rFonts w:ascii="Times New Roman" w:hAnsi="Times New Roman" w:cs="Times New Roman"/>
        </w:rPr>
        <w:t>online</w:t>
      </w:r>
      <w:proofErr w:type="spellEnd"/>
      <w:r w:rsidRPr="00C202A7">
        <w:rPr>
          <w:rFonts w:ascii="Times New Roman" w:hAnsi="Times New Roman" w:cs="Times New Roman"/>
        </w:rPr>
        <w:t xml:space="preserve">]. Roč. 1. č. 1, s. 46-53. Bratislava: ŠPÚ [cit. 2017-11-23]. ISSN 1339-7184. </w:t>
      </w:r>
    </w:p>
    <w:p w:rsidR="00D10805" w:rsidRPr="00C202A7" w:rsidRDefault="00C202A7" w:rsidP="00C202A7">
      <w:pPr>
        <w:spacing w:after="0" w:line="36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  <w:r w:rsidRPr="00C202A7">
        <w:rPr>
          <w:rFonts w:ascii="Times New Roman" w:hAnsi="Times New Roman" w:cs="Times New Roman"/>
        </w:rPr>
        <w:t>THOLTOVÁ, J., 2017. Špecifické poruchy učenia (SPU). In: Učiteľské noviny. Roč. LXIV, č. XI/2017, s. 36-39. ISSN 0139-5769.</w:t>
      </w:r>
    </w:p>
    <w:p w:rsidR="00792234" w:rsidRPr="00792234" w:rsidRDefault="00792234" w:rsidP="001D0CF3">
      <w:pPr>
        <w:spacing w:after="0" w:line="240" w:lineRule="auto"/>
        <w:ind w:left="0" w:right="0" w:firstLine="0"/>
        <w:rPr>
          <w:rFonts w:ascii="Times New Roman" w:hAnsi="Times New Roman" w:cs="Times New Roman"/>
          <w:color w:val="FF0000"/>
          <w:szCs w:val="24"/>
        </w:rPr>
      </w:pPr>
    </w:p>
    <w:p w:rsidR="003424F5" w:rsidRDefault="003424F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br w:type="page"/>
      </w:r>
    </w:p>
    <w:p w:rsidR="0051270A" w:rsidRPr="00FA4A78" w:rsidRDefault="005E1954" w:rsidP="00676972">
      <w:pPr>
        <w:pStyle w:val="Odsekzoznamu"/>
        <w:numPr>
          <w:ilvl w:val="1"/>
          <w:numId w:val="7"/>
        </w:numPr>
        <w:spacing w:after="0" w:line="240" w:lineRule="auto"/>
        <w:ind w:left="567" w:right="0" w:hanging="567"/>
        <w:rPr>
          <w:rFonts w:ascii="Times New Roman" w:hAnsi="Times New Roman" w:cs="Times New Roman"/>
          <w:b/>
          <w:color w:val="auto"/>
          <w:szCs w:val="24"/>
        </w:rPr>
      </w:pPr>
      <w:r w:rsidRPr="00FA4A78">
        <w:rPr>
          <w:rFonts w:ascii="Times New Roman" w:hAnsi="Times New Roman" w:cs="Times New Roman"/>
          <w:b/>
          <w:color w:val="auto"/>
          <w:szCs w:val="24"/>
        </w:rPr>
        <w:lastRenderedPageBreak/>
        <w:t>Prílohy</w:t>
      </w:r>
    </w:p>
    <w:p w:rsidR="00A513D9" w:rsidRPr="0083402E" w:rsidRDefault="00A513D9" w:rsidP="00A306B8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color w:val="FF0000"/>
          <w:szCs w:val="24"/>
        </w:rPr>
      </w:pPr>
    </w:p>
    <w:p w:rsidR="00A513D9" w:rsidRPr="00703628" w:rsidRDefault="0051270A" w:rsidP="00676972">
      <w:pPr>
        <w:pStyle w:val="Odsekzoznamu"/>
        <w:numPr>
          <w:ilvl w:val="0"/>
          <w:numId w:val="2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703628">
        <w:rPr>
          <w:rFonts w:ascii="Times New Roman" w:hAnsi="Times New Roman" w:cs="Times New Roman"/>
          <w:color w:val="auto"/>
          <w:szCs w:val="24"/>
        </w:rPr>
        <w:t xml:space="preserve">sa </w:t>
      </w:r>
      <w:r w:rsidR="00703628">
        <w:rPr>
          <w:rFonts w:ascii="Times New Roman" w:hAnsi="Times New Roman" w:cs="Times New Roman"/>
          <w:color w:val="auto"/>
          <w:szCs w:val="24"/>
        </w:rPr>
        <w:t>označujú</w:t>
      </w:r>
      <w:r w:rsidRPr="00703628">
        <w:rPr>
          <w:rFonts w:ascii="Times New Roman" w:hAnsi="Times New Roman" w:cs="Times New Roman"/>
          <w:color w:val="auto"/>
          <w:szCs w:val="24"/>
        </w:rPr>
        <w:t xml:space="preserve"> </w:t>
      </w:r>
      <w:r w:rsidRPr="00703628">
        <w:rPr>
          <w:rFonts w:ascii="Times New Roman" w:hAnsi="Times New Roman" w:cs="Times New Roman"/>
          <w:b/>
          <w:color w:val="auto"/>
          <w:szCs w:val="24"/>
        </w:rPr>
        <w:t>veľkými pí</w:t>
      </w:r>
      <w:r w:rsidR="00A513D9" w:rsidRPr="00703628">
        <w:rPr>
          <w:rFonts w:ascii="Times New Roman" w:hAnsi="Times New Roman" w:cs="Times New Roman"/>
          <w:b/>
          <w:color w:val="auto"/>
          <w:szCs w:val="24"/>
        </w:rPr>
        <w:t>smen</w:t>
      </w:r>
      <w:r w:rsidR="00703628" w:rsidRPr="00703628">
        <w:rPr>
          <w:rFonts w:ascii="Times New Roman" w:hAnsi="Times New Roman" w:cs="Times New Roman"/>
          <w:b/>
          <w:color w:val="auto"/>
          <w:szCs w:val="24"/>
        </w:rPr>
        <w:t>ami</w:t>
      </w:r>
      <w:r w:rsidR="00703628">
        <w:rPr>
          <w:rFonts w:ascii="Times New Roman" w:hAnsi="Times New Roman" w:cs="Times New Roman"/>
          <w:color w:val="auto"/>
          <w:szCs w:val="24"/>
        </w:rPr>
        <w:t xml:space="preserve"> latinskej abecedy (A, B...)</w:t>
      </w:r>
    </w:p>
    <w:p w:rsidR="00A513D9" w:rsidRPr="00703628" w:rsidRDefault="00A513D9" w:rsidP="00676972">
      <w:pPr>
        <w:pStyle w:val="Odsekzoznamu"/>
        <w:numPr>
          <w:ilvl w:val="0"/>
          <w:numId w:val="2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 w:rsidRPr="00703628">
        <w:rPr>
          <w:rFonts w:ascii="Times New Roman" w:hAnsi="Times New Roman" w:cs="Times New Roman"/>
          <w:color w:val="auto"/>
          <w:szCs w:val="24"/>
        </w:rPr>
        <w:t>k</w:t>
      </w:r>
      <w:r w:rsidR="0051270A" w:rsidRPr="00703628">
        <w:rPr>
          <w:rFonts w:ascii="Times New Roman" w:hAnsi="Times New Roman" w:cs="Times New Roman"/>
          <w:color w:val="auto"/>
          <w:szCs w:val="24"/>
        </w:rPr>
        <w:t>aždá p</w:t>
      </w:r>
      <w:r w:rsidRPr="00703628">
        <w:rPr>
          <w:rFonts w:ascii="Times New Roman" w:hAnsi="Times New Roman" w:cs="Times New Roman"/>
          <w:color w:val="auto"/>
          <w:szCs w:val="24"/>
        </w:rPr>
        <w:t xml:space="preserve">ríloha začína </w:t>
      </w:r>
      <w:r w:rsidRPr="00703628">
        <w:rPr>
          <w:rFonts w:ascii="Times New Roman" w:hAnsi="Times New Roman" w:cs="Times New Roman"/>
          <w:b/>
          <w:color w:val="auto"/>
          <w:szCs w:val="24"/>
        </w:rPr>
        <w:t>na novej strane</w:t>
      </w:r>
    </w:p>
    <w:p w:rsidR="00376648" w:rsidRDefault="00703628" w:rsidP="00676972">
      <w:pPr>
        <w:pStyle w:val="Odsekzoznamu"/>
        <w:numPr>
          <w:ilvl w:val="0"/>
          <w:numId w:val="2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nečíslujú sa </w:t>
      </w:r>
    </w:p>
    <w:p w:rsidR="00703628" w:rsidRDefault="00703628" w:rsidP="00676972">
      <w:pPr>
        <w:pStyle w:val="Odsekzoznamu"/>
        <w:numPr>
          <w:ilvl w:val="0"/>
          <w:numId w:val="21"/>
        </w:numPr>
        <w:spacing w:after="0" w:line="240" w:lineRule="auto"/>
        <w:ind w:left="851" w:right="0" w:hanging="284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väčšinou sa tabuľky a grafy umiestňujú do prednej časti a fotodokumentácia </w:t>
      </w:r>
      <w:r>
        <w:rPr>
          <w:rFonts w:ascii="Times New Roman" w:hAnsi="Times New Roman" w:cs="Times New Roman"/>
          <w:color w:val="auto"/>
          <w:szCs w:val="24"/>
        </w:rPr>
        <w:br/>
        <w:t>na koniec príloh</w:t>
      </w:r>
    </w:p>
    <w:p w:rsidR="00EE65A0" w:rsidRDefault="00EE65A0" w:rsidP="00EE65A0">
      <w:pPr>
        <w:spacing w:after="0" w:line="240" w:lineRule="auto"/>
        <w:ind w:right="0"/>
        <w:rPr>
          <w:rFonts w:ascii="Times New Roman" w:hAnsi="Times New Roman" w:cs="Times New Roman"/>
          <w:color w:val="auto"/>
          <w:szCs w:val="24"/>
        </w:rPr>
      </w:pPr>
    </w:p>
    <w:p w:rsidR="00F17623" w:rsidRDefault="00F17623" w:rsidP="00F17623">
      <w:pPr>
        <w:tabs>
          <w:tab w:val="left" w:pos="284"/>
          <w:tab w:val="left" w:pos="567"/>
        </w:tabs>
        <w:spacing w:after="0" w:line="360" w:lineRule="auto"/>
        <w:ind w:left="0" w:right="6" w:firstLine="0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:rsidR="00EE65A0" w:rsidRPr="00EE65A0" w:rsidRDefault="00EE65A0" w:rsidP="00F17623">
      <w:pPr>
        <w:tabs>
          <w:tab w:val="left" w:pos="284"/>
          <w:tab w:val="left" w:pos="567"/>
        </w:tabs>
        <w:spacing w:after="0" w:line="360" w:lineRule="auto"/>
        <w:ind w:left="0" w:right="6" w:firstLine="0"/>
        <w:rPr>
          <w:rFonts w:ascii="Times New Roman" w:hAnsi="Times New Roman" w:cs="Times New Roman"/>
          <w:b/>
        </w:rPr>
      </w:pPr>
      <w:r w:rsidRPr="00EE65A0">
        <w:rPr>
          <w:rFonts w:ascii="Times New Roman" w:hAnsi="Times New Roman" w:cs="Times New Roman"/>
          <w:b/>
        </w:rPr>
        <w:t>Zoznam bibliografických odkazov</w:t>
      </w:r>
    </w:p>
    <w:p w:rsidR="00EE65A0" w:rsidRPr="00EE65A0" w:rsidRDefault="00EE65A0" w:rsidP="007F7193">
      <w:pPr>
        <w:tabs>
          <w:tab w:val="left" w:pos="284"/>
          <w:tab w:val="left" w:pos="567"/>
        </w:tabs>
        <w:spacing w:after="0" w:line="360" w:lineRule="auto"/>
        <w:ind w:left="11" w:right="6" w:hanging="11"/>
        <w:rPr>
          <w:rFonts w:ascii="Times New Roman" w:hAnsi="Times New Roman" w:cs="Times New Roman"/>
        </w:rPr>
      </w:pPr>
    </w:p>
    <w:p w:rsidR="00DE5C3D" w:rsidRPr="00DE5C3D" w:rsidRDefault="00D50549" w:rsidP="007F7193">
      <w:pPr>
        <w:tabs>
          <w:tab w:val="left" w:pos="284"/>
          <w:tab w:val="left" w:pos="567"/>
        </w:tabs>
        <w:spacing w:after="0" w:line="360" w:lineRule="auto"/>
        <w:ind w:left="11" w:right="6" w:hanging="11"/>
        <w:rPr>
          <w:rFonts w:ascii="Times New Roman" w:hAnsi="Times New Roman" w:cs="Times New Roman"/>
          <w:color w:val="auto"/>
        </w:rPr>
      </w:pPr>
      <w:r w:rsidRPr="00DE5C3D">
        <w:rPr>
          <w:rFonts w:ascii="Times New Roman" w:hAnsi="Times New Roman" w:cs="Times New Roman"/>
          <w:color w:val="auto"/>
        </w:rPr>
        <w:t>PECIAROVÁ</w:t>
      </w:r>
      <w:r w:rsidR="00EE65A0" w:rsidRPr="00DE5C3D">
        <w:rPr>
          <w:rFonts w:ascii="Times New Roman" w:hAnsi="Times New Roman" w:cs="Times New Roman"/>
          <w:color w:val="auto"/>
        </w:rPr>
        <w:t>,</w:t>
      </w:r>
      <w:r w:rsidRPr="00DE5C3D">
        <w:rPr>
          <w:rFonts w:ascii="Times New Roman" w:hAnsi="Times New Roman" w:cs="Times New Roman"/>
          <w:color w:val="auto"/>
        </w:rPr>
        <w:t xml:space="preserve"> T.</w:t>
      </w:r>
      <w:r w:rsidR="00DE5C3D" w:rsidRPr="00DE5C3D">
        <w:rPr>
          <w:rFonts w:ascii="Times New Roman" w:hAnsi="Times New Roman" w:cs="Times New Roman"/>
          <w:color w:val="auto"/>
        </w:rPr>
        <w:t>,</w:t>
      </w:r>
      <w:r w:rsidR="00EE65A0" w:rsidRPr="00DE5C3D">
        <w:rPr>
          <w:rFonts w:ascii="Times New Roman" w:hAnsi="Times New Roman" w:cs="Times New Roman"/>
          <w:color w:val="auto"/>
        </w:rPr>
        <w:t xml:space="preserve"> 20</w:t>
      </w:r>
      <w:r w:rsidRPr="00DE5C3D">
        <w:rPr>
          <w:rFonts w:ascii="Times New Roman" w:hAnsi="Times New Roman" w:cs="Times New Roman"/>
          <w:color w:val="auto"/>
        </w:rPr>
        <w:t>18</w:t>
      </w:r>
      <w:r w:rsidR="00EE65A0" w:rsidRPr="00DE5C3D">
        <w:rPr>
          <w:rFonts w:ascii="Times New Roman" w:hAnsi="Times New Roman" w:cs="Times New Roman"/>
          <w:color w:val="auto"/>
        </w:rPr>
        <w:t xml:space="preserve">. </w:t>
      </w:r>
      <w:r w:rsidRPr="00DE5C3D">
        <w:rPr>
          <w:rFonts w:ascii="Times New Roman" w:hAnsi="Times New Roman" w:cs="Times New Roman"/>
          <w:color w:val="auto"/>
        </w:rPr>
        <w:t>Techniky a príklady citovania podľa STN ISO 690: 2012</w:t>
      </w:r>
      <w:r w:rsidR="00DE5C3D" w:rsidRPr="00DE5C3D">
        <w:rPr>
          <w:rFonts w:ascii="Times New Roman" w:hAnsi="Times New Roman" w:cs="Times New Roman"/>
          <w:color w:val="auto"/>
        </w:rPr>
        <w:t xml:space="preserve"> [</w:t>
      </w:r>
      <w:proofErr w:type="spellStart"/>
      <w:r w:rsidR="00DE5C3D" w:rsidRPr="00DE5C3D">
        <w:rPr>
          <w:rFonts w:ascii="Times New Roman" w:hAnsi="Times New Roman" w:cs="Times New Roman"/>
          <w:color w:val="auto"/>
        </w:rPr>
        <w:t>online</w:t>
      </w:r>
      <w:proofErr w:type="spellEnd"/>
      <w:r w:rsidR="00DE5C3D" w:rsidRPr="00DE5C3D">
        <w:rPr>
          <w:rFonts w:ascii="Times New Roman" w:hAnsi="Times New Roman" w:cs="Times New Roman"/>
          <w:color w:val="auto"/>
        </w:rPr>
        <w:t xml:space="preserve">]. Bratislava: MPC </w:t>
      </w:r>
      <w:r w:rsidR="00EE65A0" w:rsidRPr="00DE5C3D">
        <w:rPr>
          <w:rFonts w:ascii="Times New Roman" w:hAnsi="Times New Roman" w:cs="Times New Roman"/>
          <w:color w:val="auto"/>
        </w:rPr>
        <w:t>[cit</w:t>
      </w:r>
      <w:r w:rsidR="00DE5C3D" w:rsidRPr="00DE5C3D">
        <w:rPr>
          <w:rFonts w:ascii="Times New Roman" w:hAnsi="Times New Roman" w:cs="Times New Roman"/>
          <w:color w:val="auto"/>
        </w:rPr>
        <w:t>.</w:t>
      </w:r>
      <w:r w:rsidR="00EE65A0" w:rsidRPr="00DE5C3D">
        <w:rPr>
          <w:rFonts w:ascii="Times New Roman" w:hAnsi="Times New Roman" w:cs="Times New Roman"/>
          <w:color w:val="auto"/>
        </w:rPr>
        <w:t xml:space="preserve"> 2020-11-</w:t>
      </w:r>
      <w:r w:rsidR="00DE5C3D" w:rsidRPr="00DE5C3D">
        <w:rPr>
          <w:rFonts w:ascii="Times New Roman" w:hAnsi="Times New Roman" w:cs="Times New Roman"/>
          <w:color w:val="auto"/>
        </w:rPr>
        <w:t xml:space="preserve">04]. </w:t>
      </w:r>
      <w:r w:rsidR="00EE65A0" w:rsidRPr="00DE5C3D">
        <w:rPr>
          <w:rFonts w:ascii="Times New Roman" w:hAnsi="Times New Roman" w:cs="Times New Roman"/>
          <w:color w:val="auto"/>
        </w:rPr>
        <w:t>Dostupné z: </w:t>
      </w:r>
      <w:r w:rsidR="00DE5C3D" w:rsidRPr="00DE5C3D">
        <w:rPr>
          <w:rFonts w:ascii="Times New Roman" w:hAnsi="Times New Roman" w:cs="Times New Roman"/>
          <w:color w:val="auto"/>
        </w:rPr>
        <w:t xml:space="preserve"> </w:t>
      </w:r>
    </w:p>
    <w:p w:rsidR="00EE65A0" w:rsidRPr="00DE5C3D" w:rsidRDefault="00DE5C3D" w:rsidP="007F7193">
      <w:pPr>
        <w:tabs>
          <w:tab w:val="left" w:pos="284"/>
          <w:tab w:val="left" w:pos="567"/>
        </w:tabs>
        <w:spacing w:after="0" w:line="360" w:lineRule="auto"/>
        <w:ind w:left="11" w:right="6" w:hanging="11"/>
        <w:rPr>
          <w:rFonts w:ascii="Times New Roman" w:hAnsi="Times New Roman" w:cs="Times New Roman"/>
          <w:color w:val="auto"/>
        </w:rPr>
      </w:pPr>
      <w:r w:rsidRPr="00DE5C3D">
        <w:rPr>
          <w:rFonts w:ascii="Times New Roman" w:hAnsi="Times New Roman" w:cs="Times New Roman"/>
          <w:color w:val="auto"/>
        </w:rPr>
        <w:t>http://ak.aos.sk/images/Techniky_a_priklady_citovania_podla%20STN_ISO__690_2012.pdf</w:t>
      </w:r>
      <w:r w:rsidR="00EE65A0" w:rsidRPr="00DE5C3D">
        <w:rPr>
          <w:rFonts w:ascii="Times New Roman" w:hAnsi="Times New Roman" w:cs="Times New Roman"/>
          <w:color w:val="auto"/>
        </w:rPr>
        <w:t xml:space="preserve"> </w:t>
      </w:r>
    </w:p>
    <w:p w:rsidR="00EE65A0" w:rsidRPr="00DE5C3D" w:rsidRDefault="00EE65A0" w:rsidP="007F7193">
      <w:pPr>
        <w:tabs>
          <w:tab w:val="left" w:pos="284"/>
          <w:tab w:val="left" w:pos="567"/>
        </w:tabs>
        <w:spacing w:after="0" w:line="360" w:lineRule="auto"/>
        <w:ind w:left="0" w:right="6" w:firstLine="0"/>
        <w:rPr>
          <w:rFonts w:ascii="Times New Roman" w:hAnsi="Times New Roman" w:cs="Times New Roman"/>
          <w:color w:val="auto"/>
        </w:rPr>
      </w:pPr>
      <w:r w:rsidRPr="00DE5C3D">
        <w:rPr>
          <w:rFonts w:ascii="Times New Roman" w:hAnsi="Times New Roman" w:cs="Times New Roman"/>
          <w:color w:val="auto"/>
        </w:rPr>
        <w:t>SANDANUSOVÁ, A., V. PÚCHOVSKÁ a E. BUGAJOVÁ, 2013. Ako písať, prezentovať a obhajovať prácu stredoškolskej odbornej činnosti. Nitra: Fakulta prírodných vied UKF. ISBN 978-80-558-0237-4.</w:t>
      </w:r>
    </w:p>
    <w:p w:rsidR="00EE65A0" w:rsidRPr="00EE65A0" w:rsidRDefault="00EE65A0" w:rsidP="00DE5C3D">
      <w:pPr>
        <w:spacing w:after="0" w:line="240" w:lineRule="auto"/>
        <w:ind w:left="0" w:right="0" w:firstLine="0"/>
        <w:rPr>
          <w:rFonts w:ascii="Times New Roman" w:hAnsi="Times New Roman" w:cs="Times New Roman"/>
          <w:color w:val="auto"/>
          <w:szCs w:val="24"/>
        </w:rPr>
      </w:pPr>
    </w:p>
    <w:sectPr w:rsidR="00EE65A0" w:rsidRPr="00EE65A0" w:rsidSect="00AA46D1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A5" w:rsidRDefault="006163A5" w:rsidP="00AA46D1">
      <w:pPr>
        <w:spacing w:after="0" w:line="240" w:lineRule="auto"/>
      </w:pPr>
      <w:r>
        <w:separator/>
      </w:r>
    </w:p>
  </w:endnote>
  <w:endnote w:type="continuationSeparator" w:id="0">
    <w:p w:rsidR="006163A5" w:rsidRDefault="006163A5" w:rsidP="00AA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86313"/>
      <w:docPartObj>
        <w:docPartGallery w:val="Page Numbers (Bottom of Page)"/>
        <w:docPartUnique/>
      </w:docPartObj>
    </w:sdtPr>
    <w:sdtEndPr/>
    <w:sdtContent>
      <w:p w:rsidR="00612158" w:rsidRDefault="0008187D">
        <w:pPr>
          <w:pStyle w:val="Pta"/>
          <w:jc w:val="center"/>
        </w:pPr>
        <w:r w:rsidRPr="00612158">
          <w:rPr>
            <w:rFonts w:ascii="Times New Roman" w:hAnsi="Times New Roman" w:cs="Times New Roman"/>
            <w:szCs w:val="24"/>
          </w:rPr>
          <w:fldChar w:fldCharType="begin"/>
        </w:r>
        <w:r w:rsidR="00612158" w:rsidRPr="00612158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612158">
          <w:rPr>
            <w:rFonts w:ascii="Times New Roman" w:hAnsi="Times New Roman" w:cs="Times New Roman"/>
            <w:szCs w:val="24"/>
          </w:rPr>
          <w:fldChar w:fldCharType="separate"/>
        </w:r>
        <w:r w:rsidR="003424F5">
          <w:rPr>
            <w:rFonts w:ascii="Times New Roman" w:hAnsi="Times New Roman" w:cs="Times New Roman"/>
            <w:noProof/>
            <w:szCs w:val="24"/>
          </w:rPr>
          <w:t>10</w:t>
        </w:r>
        <w:r w:rsidRPr="00612158">
          <w:rPr>
            <w:rFonts w:ascii="Times New Roman" w:hAnsi="Times New Roman" w:cs="Times New Roman"/>
            <w:szCs w:val="24"/>
          </w:rPr>
          <w:fldChar w:fldCharType="end"/>
        </w:r>
      </w:p>
    </w:sdtContent>
  </w:sdt>
  <w:p w:rsidR="00612158" w:rsidRDefault="0061215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A5" w:rsidRDefault="006163A5" w:rsidP="00AA46D1">
      <w:pPr>
        <w:spacing w:after="0" w:line="240" w:lineRule="auto"/>
      </w:pPr>
      <w:r>
        <w:separator/>
      </w:r>
    </w:p>
  </w:footnote>
  <w:footnote w:type="continuationSeparator" w:id="0">
    <w:p w:rsidR="006163A5" w:rsidRDefault="006163A5" w:rsidP="00AA4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B8" w:rsidRPr="00A306B8" w:rsidRDefault="00A306B8" w:rsidP="00A306B8">
    <w:pPr>
      <w:pStyle w:val="Hlavi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Stredná priemyselná škola dopravná, Hlavná 113, 040 01 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76"/>
    <w:multiLevelType w:val="hybridMultilevel"/>
    <w:tmpl w:val="8B2203F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736365"/>
    <w:multiLevelType w:val="hybridMultilevel"/>
    <w:tmpl w:val="00B22C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04"/>
    <w:multiLevelType w:val="hybridMultilevel"/>
    <w:tmpl w:val="D1CCF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4E63"/>
    <w:multiLevelType w:val="hybridMultilevel"/>
    <w:tmpl w:val="D1D67CD6"/>
    <w:lvl w:ilvl="0" w:tplc="B9DE07A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4A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A6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48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1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02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CCE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0D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A2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D04FDF"/>
    <w:multiLevelType w:val="hybridMultilevel"/>
    <w:tmpl w:val="E6248F5C"/>
    <w:lvl w:ilvl="0" w:tplc="603C5E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2CF0"/>
    <w:multiLevelType w:val="hybridMultilevel"/>
    <w:tmpl w:val="4A88B7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6D6B"/>
    <w:multiLevelType w:val="hybridMultilevel"/>
    <w:tmpl w:val="D8F24C86"/>
    <w:lvl w:ilvl="0" w:tplc="36443826">
      <w:start w:val="2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A1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60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A0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60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88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C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02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25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83C51AF"/>
    <w:multiLevelType w:val="hybridMultilevel"/>
    <w:tmpl w:val="CDD87A38"/>
    <w:lvl w:ilvl="0" w:tplc="5532B8E6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484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8D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E3E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E6C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CE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AA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439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29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52171B"/>
    <w:multiLevelType w:val="hybridMultilevel"/>
    <w:tmpl w:val="257A2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7FDA"/>
    <w:multiLevelType w:val="hybridMultilevel"/>
    <w:tmpl w:val="531CE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224C7"/>
    <w:multiLevelType w:val="hybridMultilevel"/>
    <w:tmpl w:val="3DE04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102D0"/>
    <w:multiLevelType w:val="hybridMultilevel"/>
    <w:tmpl w:val="3FEA4E96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>
    <w:nsid w:val="37B97393"/>
    <w:multiLevelType w:val="multilevel"/>
    <w:tmpl w:val="A296E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5F75A97"/>
    <w:multiLevelType w:val="hybridMultilevel"/>
    <w:tmpl w:val="E536F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72282"/>
    <w:multiLevelType w:val="hybridMultilevel"/>
    <w:tmpl w:val="2F8C6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E07FD"/>
    <w:multiLevelType w:val="hybridMultilevel"/>
    <w:tmpl w:val="3216E9C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E9D1020"/>
    <w:multiLevelType w:val="hybridMultilevel"/>
    <w:tmpl w:val="8A50C35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49D5344"/>
    <w:multiLevelType w:val="hybridMultilevel"/>
    <w:tmpl w:val="1A92B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9507C"/>
    <w:multiLevelType w:val="hybridMultilevel"/>
    <w:tmpl w:val="D8F6D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F551D"/>
    <w:multiLevelType w:val="hybridMultilevel"/>
    <w:tmpl w:val="F9D02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E0E5F"/>
    <w:multiLevelType w:val="hybridMultilevel"/>
    <w:tmpl w:val="1EB423A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C1F280E"/>
    <w:multiLevelType w:val="hybridMultilevel"/>
    <w:tmpl w:val="9C760BF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D8D76CC"/>
    <w:multiLevelType w:val="multilevel"/>
    <w:tmpl w:val="B372A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F637D88"/>
    <w:multiLevelType w:val="hybridMultilevel"/>
    <w:tmpl w:val="44BE8E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F06DA"/>
    <w:multiLevelType w:val="hybridMultilevel"/>
    <w:tmpl w:val="FA7AD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76F36"/>
    <w:multiLevelType w:val="hybridMultilevel"/>
    <w:tmpl w:val="88AA58E6"/>
    <w:lvl w:ilvl="0" w:tplc="C8562E6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407551"/>
    <w:multiLevelType w:val="hybridMultilevel"/>
    <w:tmpl w:val="F5648076"/>
    <w:lvl w:ilvl="0" w:tplc="0E44A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D371E7"/>
    <w:multiLevelType w:val="hybridMultilevel"/>
    <w:tmpl w:val="2DBCDD84"/>
    <w:lvl w:ilvl="0" w:tplc="B114F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4"/>
  </w:num>
  <w:num w:numId="5">
    <w:abstractNumId w:val="4"/>
  </w:num>
  <w:num w:numId="6">
    <w:abstractNumId w:val="14"/>
  </w:num>
  <w:num w:numId="7">
    <w:abstractNumId w:val="12"/>
  </w:num>
  <w:num w:numId="8">
    <w:abstractNumId w:val="19"/>
  </w:num>
  <w:num w:numId="9">
    <w:abstractNumId w:val="15"/>
  </w:num>
  <w:num w:numId="10">
    <w:abstractNumId w:val="9"/>
  </w:num>
  <w:num w:numId="11">
    <w:abstractNumId w:val="8"/>
  </w:num>
  <w:num w:numId="12">
    <w:abstractNumId w:val="17"/>
  </w:num>
  <w:num w:numId="13">
    <w:abstractNumId w:val="23"/>
  </w:num>
  <w:num w:numId="14">
    <w:abstractNumId w:val="11"/>
  </w:num>
  <w:num w:numId="15">
    <w:abstractNumId w:val="27"/>
  </w:num>
  <w:num w:numId="16">
    <w:abstractNumId w:val="13"/>
  </w:num>
  <w:num w:numId="17">
    <w:abstractNumId w:val="20"/>
  </w:num>
  <w:num w:numId="18">
    <w:abstractNumId w:val="18"/>
  </w:num>
  <w:num w:numId="19">
    <w:abstractNumId w:val="2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1"/>
  </w:num>
  <w:num w:numId="25">
    <w:abstractNumId w:val="0"/>
  </w:num>
  <w:num w:numId="26">
    <w:abstractNumId w:val="25"/>
  </w:num>
  <w:num w:numId="27">
    <w:abstractNumId w:val="26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D9"/>
    <w:rsid w:val="00020622"/>
    <w:rsid w:val="00025C6D"/>
    <w:rsid w:val="00044038"/>
    <w:rsid w:val="00044293"/>
    <w:rsid w:val="000530FA"/>
    <w:rsid w:val="00074311"/>
    <w:rsid w:val="0008187D"/>
    <w:rsid w:val="00095136"/>
    <w:rsid w:val="00097CAD"/>
    <w:rsid w:val="000A69E6"/>
    <w:rsid w:val="000B4944"/>
    <w:rsid w:val="000B7E11"/>
    <w:rsid w:val="000F6CEA"/>
    <w:rsid w:val="001253BE"/>
    <w:rsid w:val="00136417"/>
    <w:rsid w:val="0014226C"/>
    <w:rsid w:val="00156DDD"/>
    <w:rsid w:val="00171EC0"/>
    <w:rsid w:val="00180AF9"/>
    <w:rsid w:val="00184E5F"/>
    <w:rsid w:val="00187E10"/>
    <w:rsid w:val="001D0CF3"/>
    <w:rsid w:val="001E495F"/>
    <w:rsid w:val="001E49FA"/>
    <w:rsid w:val="001E585D"/>
    <w:rsid w:val="00217DD9"/>
    <w:rsid w:val="002260BF"/>
    <w:rsid w:val="0024675F"/>
    <w:rsid w:val="00271C6F"/>
    <w:rsid w:val="00275AA8"/>
    <w:rsid w:val="00276498"/>
    <w:rsid w:val="002B0665"/>
    <w:rsid w:val="002C022E"/>
    <w:rsid w:val="002E2211"/>
    <w:rsid w:val="002F66CB"/>
    <w:rsid w:val="00302E33"/>
    <w:rsid w:val="00304BBB"/>
    <w:rsid w:val="00325F1D"/>
    <w:rsid w:val="003424F5"/>
    <w:rsid w:val="00347C8E"/>
    <w:rsid w:val="00353020"/>
    <w:rsid w:val="003637BA"/>
    <w:rsid w:val="00376648"/>
    <w:rsid w:val="003834F6"/>
    <w:rsid w:val="003A203D"/>
    <w:rsid w:val="003C4DF5"/>
    <w:rsid w:val="00403C63"/>
    <w:rsid w:val="00410100"/>
    <w:rsid w:val="00411C16"/>
    <w:rsid w:val="00416499"/>
    <w:rsid w:val="00423F55"/>
    <w:rsid w:val="00447B41"/>
    <w:rsid w:val="00477DB0"/>
    <w:rsid w:val="00484893"/>
    <w:rsid w:val="00484EFF"/>
    <w:rsid w:val="004978D2"/>
    <w:rsid w:val="004C3448"/>
    <w:rsid w:val="004C4A19"/>
    <w:rsid w:val="0051270A"/>
    <w:rsid w:val="0052658F"/>
    <w:rsid w:val="00532BCD"/>
    <w:rsid w:val="005347A3"/>
    <w:rsid w:val="005606B0"/>
    <w:rsid w:val="00571C37"/>
    <w:rsid w:val="0059226A"/>
    <w:rsid w:val="005A134D"/>
    <w:rsid w:val="005A293E"/>
    <w:rsid w:val="005B1F2F"/>
    <w:rsid w:val="005D5638"/>
    <w:rsid w:val="005E1954"/>
    <w:rsid w:val="005F1811"/>
    <w:rsid w:val="0061208E"/>
    <w:rsid w:val="00612158"/>
    <w:rsid w:val="006127F4"/>
    <w:rsid w:val="006163A5"/>
    <w:rsid w:val="00622D66"/>
    <w:rsid w:val="006245E5"/>
    <w:rsid w:val="00631047"/>
    <w:rsid w:val="00633941"/>
    <w:rsid w:val="00645F3C"/>
    <w:rsid w:val="006518C7"/>
    <w:rsid w:val="006557DA"/>
    <w:rsid w:val="00672C5A"/>
    <w:rsid w:val="00676972"/>
    <w:rsid w:val="006A249F"/>
    <w:rsid w:val="006C0584"/>
    <w:rsid w:val="006C1CB5"/>
    <w:rsid w:val="006D05E8"/>
    <w:rsid w:val="006D18C0"/>
    <w:rsid w:val="006F2283"/>
    <w:rsid w:val="0070217E"/>
    <w:rsid w:val="00703628"/>
    <w:rsid w:val="0071757B"/>
    <w:rsid w:val="0073430C"/>
    <w:rsid w:val="00741405"/>
    <w:rsid w:val="00764E29"/>
    <w:rsid w:val="0079170A"/>
    <w:rsid w:val="00791E86"/>
    <w:rsid w:val="00792234"/>
    <w:rsid w:val="007A2270"/>
    <w:rsid w:val="007B0CC3"/>
    <w:rsid w:val="007C1273"/>
    <w:rsid w:val="007C3637"/>
    <w:rsid w:val="007D37C7"/>
    <w:rsid w:val="007F7193"/>
    <w:rsid w:val="00806B92"/>
    <w:rsid w:val="00813360"/>
    <w:rsid w:val="008140CE"/>
    <w:rsid w:val="00815640"/>
    <w:rsid w:val="008276A2"/>
    <w:rsid w:val="0083402E"/>
    <w:rsid w:val="00835F8F"/>
    <w:rsid w:val="00860D64"/>
    <w:rsid w:val="00890E87"/>
    <w:rsid w:val="00895D1F"/>
    <w:rsid w:val="008A4567"/>
    <w:rsid w:val="008B37F6"/>
    <w:rsid w:val="008D02C1"/>
    <w:rsid w:val="00904942"/>
    <w:rsid w:val="009062F6"/>
    <w:rsid w:val="00935DA0"/>
    <w:rsid w:val="009442BA"/>
    <w:rsid w:val="009702EA"/>
    <w:rsid w:val="00971BBA"/>
    <w:rsid w:val="0099112B"/>
    <w:rsid w:val="009B0BB8"/>
    <w:rsid w:val="009B0CA5"/>
    <w:rsid w:val="009C5112"/>
    <w:rsid w:val="00A306B8"/>
    <w:rsid w:val="00A32EEB"/>
    <w:rsid w:val="00A45E21"/>
    <w:rsid w:val="00A513D9"/>
    <w:rsid w:val="00A52A15"/>
    <w:rsid w:val="00A74642"/>
    <w:rsid w:val="00A7493F"/>
    <w:rsid w:val="00A74EC4"/>
    <w:rsid w:val="00A75F85"/>
    <w:rsid w:val="00AA46D1"/>
    <w:rsid w:val="00AA4A3D"/>
    <w:rsid w:val="00AB4E40"/>
    <w:rsid w:val="00AC33AB"/>
    <w:rsid w:val="00AC42E8"/>
    <w:rsid w:val="00B22B59"/>
    <w:rsid w:val="00B36D5F"/>
    <w:rsid w:val="00B63625"/>
    <w:rsid w:val="00B85353"/>
    <w:rsid w:val="00BD7164"/>
    <w:rsid w:val="00BF1896"/>
    <w:rsid w:val="00C202A7"/>
    <w:rsid w:val="00C455BB"/>
    <w:rsid w:val="00C53778"/>
    <w:rsid w:val="00C93661"/>
    <w:rsid w:val="00C936B1"/>
    <w:rsid w:val="00C97461"/>
    <w:rsid w:val="00CA519D"/>
    <w:rsid w:val="00D10805"/>
    <w:rsid w:val="00D471CB"/>
    <w:rsid w:val="00D50549"/>
    <w:rsid w:val="00D53B64"/>
    <w:rsid w:val="00D5706D"/>
    <w:rsid w:val="00D709E0"/>
    <w:rsid w:val="00D976D0"/>
    <w:rsid w:val="00DA2613"/>
    <w:rsid w:val="00DA306B"/>
    <w:rsid w:val="00DC4BA8"/>
    <w:rsid w:val="00DD16F2"/>
    <w:rsid w:val="00DD4F39"/>
    <w:rsid w:val="00DE5C3D"/>
    <w:rsid w:val="00E12F30"/>
    <w:rsid w:val="00E13166"/>
    <w:rsid w:val="00E14FA7"/>
    <w:rsid w:val="00E32C65"/>
    <w:rsid w:val="00E5722F"/>
    <w:rsid w:val="00E61B40"/>
    <w:rsid w:val="00E67263"/>
    <w:rsid w:val="00E97B8A"/>
    <w:rsid w:val="00EA5A78"/>
    <w:rsid w:val="00EA7D55"/>
    <w:rsid w:val="00EC0825"/>
    <w:rsid w:val="00EC491F"/>
    <w:rsid w:val="00ED51A5"/>
    <w:rsid w:val="00EE5C4F"/>
    <w:rsid w:val="00EE65A0"/>
    <w:rsid w:val="00EF2D33"/>
    <w:rsid w:val="00F00A93"/>
    <w:rsid w:val="00F04A5B"/>
    <w:rsid w:val="00F17623"/>
    <w:rsid w:val="00FA4A78"/>
    <w:rsid w:val="00FA6989"/>
    <w:rsid w:val="00FC0222"/>
    <w:rsid w:val="00FC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640"/>
    <w:pPr>
      <w:spacing w:after="4" w:line="306" w:lineRule="auto"/>
      <w:ind w:left="10" w:right="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815640"/>
    <w:pPr>
      <w:keepNext/>
      <w:keepLines/>
      <w:spacing w:after="30"/>
      <w:ind w:left="122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A4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C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4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5640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DA261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04403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8A4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C6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FC62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5A293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A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6D1"/>
    <w:rPr>
      <w:rFonts w:ascii="Arial" w:eastAsia="Arial" w:hAnsi="Arial" w:cs="Arial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AA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6D1"/>
    <w:rPr>
      <w:rFonts w:ascii="Arial" w:eastAsia="Arial" w:hAnsi="Arial" w:cs="Arial"/>
      <w:color w:val="000000"/>
      <w:sz w:val="24"/>
    </w:rPr>
  </w:style>
  <w:style w:type="character" w:styleId="Hypertextovprepojenie">
    <w:name w:val="Hyperlink"/>
    <w:basedOn w:val="Predvolenpsmoodseku"/>
    <w:uiPriority w:val="99"/>
    <w:unhideWhenUsed/>
    <w:rsid w:val="00806B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112"/>
    <w:rPr>
      <w:rFonts w:ascii="Tahoma" w:eastAsia="Arial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59"/>
    <w:rsid w:val="009C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640"/>
    <w:pPr>
      <w:spacing w:after="4" w:line="306" w:lineRule="auto"/>
      <w:ind w:left="10" w:right="8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815640"/>
    <w:pPr>
      <w:keepNext/>
      <w:keepLines/>
      <w:spacing w:after="30"/>
      <w:ind w:left="122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A4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C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44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15640"/>
    <w:rPr>
      <w:rFonts w:ascii="Arial" w:eastAsia="Arial" w:hAnsi="Arial" w:cs="Arial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DA261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044038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8A4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C6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">
    <w:name w:val="TableGrid"/>
    <w:rsid w:val="00FC62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5A293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A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46D1"/>
    <w:rPr>
      <w:rFonts w:ascii="Arial" w:eastAsia="Arial" w:hAnsi="Arial" w:cs="Arial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AA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46D1"/>
    <w:rPr>
      <w:rFonts w:ascii="Arial" w:eastAsia="Arial" w:hAnsi="Arial" w:cs="Arial"/>
      <w:color w:val="000000"/>
      <w:sz w:val="24"/>
    </w:rPr>
  </w:style>
  <w:style w:type="character" w:styleId="Hypertextovprepojenie">
    <w:name w:val="Hyperlink"/>
    <w:basedOn w:val="Predvolenpsmoodseku"/>
    <w:uiPriority w:val="99"/>
    <w:unhideWhenUsed/>
    <w:rsid w:val="00806B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5112"/>
    <w:rPr>
      <w:rFonts w:ascii="Tahoma" w:eastAsia="Arial" w:hAnsi="Tahoma" w:cs="Tahoma"/>
      <w:color w:val="000000"/>
      <w:sz w:val="16"/>
      <w:szCs w:val="16"/>
    </w:rPr>
  </w:style>
  <w:style w:type="table" w:styleId="Mriekatabuky">
    <w:name w:val="Table Grid"/>
    <w:basedOn w:val="Normlnatabuka"/>
    <w:uiPriority w:val="59"/>
    <w:rsid w:val="009C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646D-679A-4F86-8CA0-150425C3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zastupca2</dc:creator>
  <cp:lastModifiedBy>ucitel</cp:lastModifiedBy>
  <cp:revision>3</cp:revision>
  <cp:lastPrinted>2020-11-03T19:57:00Z</cp:lastPrinted>
  <dcterms:created xsi:type="dcterms:W3CDTF">2020-12-03T15:57:00Z</dcterms:created>
  <dcterms:modified xsi:type="dcterms:W3CDTF">2023-10-11T05:59:00Z</dcterms:modified>
</cp:coreProperties>
</file>